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center"/>
        <w:rPr>
          <w:rFonts w:hint="eastAsia" w:ascii="仿宋_GB2312" w:hAnsi="PMingLiU" w:eastAsia="仿宋_GB2312" w:cs="PMingLiU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44"/>
          <w:szCs w:val="44"/>
          <w:lang w:val="en-US" w:eastAsia="zh-CN"/>
        </w:rPr>
        <w:t>202</w:t>
      </w:r>
      <w:r>
        <w:rPr>
          <w:rFonts w:hint="eastAsia" w:asciiTheme="minorEastAsia" w:hAnsiTheme="minorEastAsia" w:cstheme="minorEastAsia"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44"/>
          <w:szCs w:val="44"/>
          <w:lang w:val="en-US" w:eastAsia="zh-CN"/>
        </w:rPr>
        <w:t>年度黄山市市直中小学新任教师公开招聘专业测试疫情防控承诺书</w:t>
      </w:r>
    </w:p>
    <w:p>
      <w:pPr>
        <w:widowControl/>
        <w:spacing w:line="480" w:lineRule="exact"/>
        <w:ind w:firstLine="640" w:firstLineChars="200"/>
        <w:jc w:val="left"/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本人参加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  <w:lang w:val="en-US" w:eastAsia="zh-CN"/>
        </w:rPr>
        <w:t>2022年度黄山市市直中小学新任教师公开招聘专业测试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自愿在防控新冠肺炎疫情的背景下，切实履行防控疫情的安全责任，在考试期间做以下承诺</w:t>
      </w:r>
      <w:r>
        <w:rPr>
          <w:rFonts w:ascii="仿宋_GB2312" w:hAnsi="PMingLiU" w:eastAsia="仿宋_GB2312" w:cs="PMingLiU"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</w:pP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进行健康登记，在考试前申领“安康码”、行程卡，持续关注二码状态，并于专业测试当天报到时主动向工作人员出示。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2.尽量避免在国内</w:t>
      </w:r>
      <w:r>
        <w:rPr>
          <w:rFonts w:hint="eastAsia" w:ascii="Times New Roman" w:hAnsi="Times New Roman" w:eastAsia="仿宋_GB2312" w:cs="PMingLiU"/>
          <w:color w:val="000000" w:themeColor="text1"/>
          <w:kern w:val="0"/>
          <w:sz w:val="32"/>
          <w:szCs w:val="32"/>
        </w:rPr>
        <w:t>疫情中高风险地区或阳性感染者所在地市、国（境）外旅行居住；尽量避免与新冠肺炎确诊病例、疑似病例、无症状感染者、密切接触者、中高风险区域人员接触；尽量避免去人群流动性较大、人群密集的场所聚集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3.</w:t>
      </w:r>
      <w:r>
        <w:rPr>
          <w:rFonts w:hint="eastAsia" w:ascii="Times New Roman" w:hAnsi="Times New Roman" w:eastAsia="仿宋_GB2312" w:cs="MS Mincho"/>
          <w:color w:val="000000" w:themeColor="text1"/>
          <w:kern w:val="0"/>
          <w:sz w:val="32"/>
          <w:szCs w:val="32"/>
        </w:rPr>
        <w:t>赴考</w:t>
      </w:r>
      <w:r>
        <w:rPr>
          <w:rFonts w:hint="eastAsia" w:ascii="Times New Roman" w:hAnsi="Times New Roman" w:eastAsia="仿宋_GB2312" w:cs="PMingLiU"/>
          <w:color w:val="000000" w:themeColor="text1"/>
          <w:kern w:val="0"/>
          <w:sz w:val="32"/>
          <w:szCs w:val="32"/>
        </w:rPr>
        <w:t>时做好个人安全防</w:t>
      </w:r>
      <w:r>
        <w:rPr>
          <w:rFonts w:hint="eastAsia" w:ascii="Times New Roman" w:hAnsi="Times New Roman" w:eastAsia="仿宋_GB2312" w:cs="MS Mincho"/>
          <w:color w:val="000000" w:themeColor="text1"/>
          <w:kern w:val="0"/>
          <w:sz w:val="32"/>
          <w:szCs w:val="32"/>
        </w:rPr>
        <w:t>范，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自备口罩，在考点入场等人群聚集环节，全程佩戴口罩，但在接受身份识别验证、专业测试答题环节等特殊情况下须摘除口罩。入场时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</w:rPr>
        <w:t>携带考前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48小时核酸检测阴性报告、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“健康码”为绿码并经现场测量体温正常（＜37.3℃）者方可进入考点。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4.本人不属于新冠肺炎确诊病例、疑似病例、无症状感染者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本人不属于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密切接触者在隔离或居家健康监测期间，次密切接触者在隔离期间的人员；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不属于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有阳性感染者所在县（市、区）或中高风险地区所在县（市、区）旅居史的人员，或有境外旅居史的人员，未完成规定隔离管控措施的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人员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；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不属于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其他未解除隔离管控措施的人员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本人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无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发热、干咳、乏力、鼻塞、流涕、咽痛、腹泻等症状。本人“安康码”为绿色码。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仿宋_GB2312" w:cs="MS Mincho"/>
          <w:color w:val="000000" w:themeColor="text1"/>
          <w:kern w:val="0"/>
          <w:sz w:val="32"/>
          <w:szCs w:val="32"/>
        </w:rPr>
        <w:t>5.考试期间，自觉维护考试秩序，服从现场工作人员安排，考试结束后按规定有序离场。所有在隔离候考室候考的考生，须由现场医护人员根据疫情防控相关规定进行检测诊断后方可离开。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MS Mincho"/>
          <w:color w:val="000000" w:themeColor="text1"/>
          <w:kern w:val="0"/>
          <w:sz w:val="32"/>
          <w:szCs w:val="32"/>
        </w:rPr>
        <w:t>6.考生认真阅读本须知，承诺已知悉告知事项、证明义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务和防疫要求，并自愿承担相关责任。凡隐瞒或谎报旅居史、接触史、健康状况等疫情防控重点信息，不配合工作人员进行防疫检测、询问、排查、送诊等造成严重后果的，将按照疫情防控相关规定严肃处理。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本人保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证遵守以上承诺，如有违反，本人自愿承担相应责任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160" w:firstLineChars="1300"/>
        <w:rPr>
          <w:rFonts w:ascii="Times New Roman" w:hAnsi="Times New Roman" w:eastAsia="仿宋_GB2312" w:cs="PMingLiU"/>
          <w:sz w:val="32"/>
          <w:szCs w:val="32"/>
        </w:rPr>
      </w:pPr>
      <w:r>
        <w:rPr>
          <w:rFonts w:hint="eastAsia" w:ascii="Times New Roman" w:hAnsi="Times New Roman" w:eastAsia="仿宋_GB2312" w:cs="MS Mincho"/>
          <w:sz w:val="32"/>
          <w:szCs w:val="32"/>
        </w:rPr>
        <w:t>承</w:t>
      </w:r>
      <w:r>
        <w:rPr>
          <w:rFonts w:hint="eastAsia" w:ascii="Times New Roman" w:hAnsi="Times New Roman" w:eastAsia="仿宋_GB2312" w:cs="PMingLiU"/>
          <w:sz w:val="32"/>
          <w:szCs w:val="32"/>
        </w:rPr>
        <w:t>诺人（手写签名）：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800" w:firstLineChars="1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承诺时间：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hAnsi="MS Mincho" w:eastAsia="仿宋_GB2312" w:cs="MS Minch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QyNGU5ZDkwMmY5NzM2YzFlYzQ4NmZkOTRiYzUzMjAifQ=="/>
  </w:docVars>
  <w:rsids>
    <w:rsidRoot w:val="00996F58"/>
    <w:rsid w:val="00065E24"/>
    <w:rsid w:val="00154552"/>
    <w:rsid w:val="005A37AF"/>
    <w:rsid w:val="008F177C"/>
    <w:rsid w:val="0093267D"/>
    <w:rsid w:val="00996F58"/>
    <w:rsid w:val="009F0719"/>
    <w:rsid w:val="00A77382"/>
    <w:rsid w:val="00BB475E"/>
    <w:rsid w:val="00D34D97"/>
    <w:rsid w:val="00D7650D"/>
    <w:rsid w:val="00F150F7"/>
    <w:rsid w:val="00F37D4E"/>
    <w:rsid w:val="09156F29"/>
    <w:rsid w:val="122A5E5A"/>
    <w:rsid w:val="18484BF2"/>
    <w:rsid w:val="313F4AAE"/>
    <w:rsid w:val="38597186"/>
    <w:rsid w:val="5DBD59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89</Words>
  <Characters>508</Characters>
  <Lines>4</Lines>
  <Paragraphs>1</Paragraphs>
  <TotalTime>1</TotalTime>
  <ScaleCrop>false</ScaleCrop>
  <LinksUpToDate>false</LinksUpToDate>
  <CharactersWithSpaces>596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2020-06-29T08:30:00Z</dcterms:created>
  <dc:creator>Windows User</dc:creator>
  <cp:lastModifiedBy>11</cp:lastModifiedBy>
  <dcterms:modified xsi:type="dcterms:W3CDTF">2022-07-22T07:46:45Z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45B5B916B9E74F43A05C2860FBFE58C5</vt:lpwstr>
  </property>
</Properties>
</file>