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jc w:val="center"/>
        <w:textAlignment w:val="auto"/>
        <w:outlineLvl w:val="9"/>
        <w:rPr>
          <w:rFonts w:hint="eastAsia" w:ascii="华文中宋" w:hAnsi="华文中宋" w:eastAsia="华文中宋" w:cs="宋体"/>
          <w:b/>
          <w:color w:val="333333"/>
          <w:kern w:val="0"/>
          <w:sz w:val="44"/>
          <w:szCs w:val="44"/>
          <w:lang w:eastAsia="zh-CN"/>
        </w:rPr>
      </w:pPr>
      <w:r>
        <w:rPr>
          <w:rFonts w:hint="eastAsia" w:ascii="华文中宋" w:hAnsi="华文中宋" w:eastAsia="华文中宋" w:cs="Arial"/>
          <w:b/>
          <w:bCs/>
          <w:color w:val="333333"/>
          <w:kern w:val="0"/>
          <w:sz w:val="44"/>
          <w:szCs w:val="44"/>
          <w:lang w:eastAsia="zh-CN"/>
        </w:rPr>
        <w:t>安徽省</w:t>
      </w:r>
      <w:r>
        <w:rPr>
          <w:rFonts w:ascii="华文中宋" w:hAnsi="华文中宋" w:eastAsia="华文中宋" w:cs="Arial"/>
          <w:b/>
          <w:bCs/>
          <w:color w:val="333333"/>
          <w:kern w:val="0"/>
          <w:sz w:val="44"/>
          <w:szCs w:val="44"/>
        </w:rPr>
        <w:t>徽州师范学校</w:t>
      </w:r>
      <w:r>
        <w:rPr>
          <w:rFonts w:hint="eastAsia" w:ascii="华文中宋" w:hAnsi="华文中宋" w:eastAsia="华文中宋" w:cs="宋体"/>
          <w:b/>
          <w:color w:val="333333"/>
          <w:kern w:val="0"/>
          <w:sz w:val="44"/>
          <w:szCs w:val="44"/>
        </w:rPr>
        <w:t>水电材料</w:t>
      </w:r>
      <w:r>
        <w:rPr>
          <w:rFonts w:hint="eastAsia" w:ascii="华文中宋" w:hAnsi="华文中宋" w:eastAsia="华文中宋" w:cs="宋体"/>
          <w:b/>
          <w:color w:val="333333"/>
          <w:kern w:val="0"/>
          <w:sz w:val="44"/>
          <w:szCs w:val="44"/>
          <w:lang w:eastAsia="zh-CN"/>
        </w:rPr>
        <w:t>定点服务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jc w:val="center"/>
        <w:textAlignment w:val="auto"/>
        <w:outlineLvl w:val="9"/>
        <w:rPr>
          <w:rFonts w:hint="eastAsia" w:ascii="华文中宋" w:hAnsi="华文中宋" w:eastAsia="华文中宋" w:cs="Arial"/>
          <w:b/>
          <w:bCs/>
          <w:color w:val="333333"/>
          <w:kern w:val="0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宋体"/>
          <w:b/>
          <w:color w:val="333333"/>
          <w:kern w:val="0"/>
          <w:sz w:val="44"/>
          <w:szCs w:val="44"/>
        </w:rPr>
        <w:t>采购</w:t>
      </w:r>
      <w:r>
        <w:rPr>
          <w:rFonts w:hint="eastAsia" w:ascii="华文中宋" w:hAnsi="华文中宋" w:eastAsia="华文中宋" w:cs="宋体"/>
          <w:b/>
          <w:color w:val="333333"/>
          <w:kern w:val="0"/>
          <w:sz w:val="44"/>
          <w:szCs w:val="44"/>
          <w:lang w:eastAsia="zh-CN"/>
        </w:rPr>
        <w:t>项目</w:t>
      </w:r>
      <w:r>
        <w:rPr>
          <w:rFonts w:ascii="华文中宋" w:hAnsi="华文中宋" w:eastAsia="华文中宋" w:cs="Arial"/>
          <w:b/>
          <w:bCs/>
          <w:color w:val="333333"/>
          <w:kern w:val="0"/>
          <w:sz w:val="44"/>
          <w:szCs w:val="44"/>
        </w:rPr>
        <w:t>询价</w:t>
      </w:r>
      <w:r>
        <w:rPr>
          <w:rFonts w:hint="eastAsia" w:ascii="华文中宋" w:hAnsi="华文中宋" w:eastAsia="华文中宋" w:cs="Arial"/>
          <w:b/>
          <w:bCs/>
          <w:color w:val="333333"/>
          <w:kern w:val="0"/>
          <w:sz w:val="44"/>
          <w:szCs w:val="44"/>
          <w:lang w:eastAsia="zh-CN"/>
        </w:rPr>
        <w:t>文件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ascii="Arial" w:hAnsi="Arial" w:eastAsia="仿宋" w:cs="Arial"/>
          <w:b/>
          <w:color w:val="333333"/>
          <w:kern w:val="0"/>
          <w:sz w:val="32"/>
          <w:szCs w:val="16"/>
        </w:rPr>
      </w:pPr>
      <w:r>
        <w:rPr>
          <w:rFonts w:ascii="Arial" w:hAnsi="Arial" w:eastAsia="仿宋" w:cs="Arial"/>
          <w:b/>
          <w:bCs/>
          <w:color w:val="333333"/>
          <w:kern w:val="0"/>
          <w:sz w:val="32"/>
          <w:szCs w:val="16"/>
        </w:rPr>
        <w:t xml:space="preserve">一、询价须知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（一）投标单位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必须满足《中华人民共和国政府采购法》第二十二条的全部要求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，且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须具有水电材料营业执照。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投标单位原则上在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接到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我校采购人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供货通知后1小时内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必须完成材料的指定地点交货和验收。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（三）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质保期及售后服务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按照水电材料质保期限行业标准具体执行，在质保期内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出现质量问题，由中标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负责免费解决。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若无法解决，学校有权停止后期合作。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（四）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本次询价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招标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只允许有一个方案，一个报价。不接受多方案、多报价。</w:t>
      </w:r>
    </w:p>
    <w:p>
      <w:pPr>
        <w:keepNext w:val="0"/>
        <w:keepLines w:val="0"/>
        <w:pageBreakBefore w:val="0"/>
        <w:widowControl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（五）在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符合采购需求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、不超过单价总价控制价的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前提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下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，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单价总价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最低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者为中标单位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。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若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单价总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价相同,以服务过我校且信誉较好单位为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中标单位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。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（六）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投标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文件递交截止时间：20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2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年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6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月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6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日1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6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: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0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；递交地点：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徽州师范学校办公楼40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8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室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；联系方式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：许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老师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 xml:space="preserve"> 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电话：1895593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5553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ascii="Arial" w:hAnsi="Arial" w:eastAsia="仿宋" w:cs="Arial"/>
          <w:b/>
          <w:bCs/>
          <w:color w:val="333333"/>
          <w:kern w:val="0"/>
          <w:sz w:val="32"/>
          <w:szCs w:val="16"/>
        </w:rPr>
      </w:pPr>
      <w:r>
        <w:rPr>
          <w:rFonts w:ascii="Arial" w:hAnsi="Arial" w:eastAsia="仿宋" w:cs="Arial"/>
          <w:b/>
          <w:bCs/>
          <w:color w:val="333333"/>
          <w:kern w:val="0"/>
          <w:sz w:val="32"/>
          <w:szCs w:val="16"/>
        </w:rPr>
        <w:t>二、货物</w:t>
      </w:r>
      <w:r>
        <w:rPr>
          <w:rFonts w:hint="eastAsia" w:ascii="Arial" w:hAnsi="Arial" w:eastAsia="仿宋" w:cs="Arial"/>
          <w:b/>
          <w:bCs/>
          <w:color w:val="333333"/>
          <w:kern w:val="0"/>
          <w:sz w:val="32"/>
          <w:szCs w:val="16"/>
          <w:lang w:eastAsia="zh-CN"/>
        </w:rPr>
        <w:t>品名及参数要求</w:t>
      </w:r>
    </w:p>
    <w:tbl>
      <w:tblPr>
        <w:tblStyle w:val="6"/>
        <w:tblpPr w:leftFromText="180" w:rightFromText="180" w:vertAnchor="text" w:horzAnchor="page" w:tblpXSpec="center" w:tblpY="567"/>
        <w:tblOverlap w:val="never"/>
        <w:tblW w:w="85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2329"/>
        <w:gridCol w:w="972"/>
        <w:gridCol w:w="2747"/>
        <w:gridCol w:w="19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单价总价控制价（元）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10WLED灯泡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佛山、雷士、飞利浦</w:t>
            </w:r>
          </w:p>
        </w:tc>
        <w:tc>
          <w:tcPr>
            <w:tcW w:w="19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FD-40顶扇（铜芯）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美的、骆驼、美纳儿</w:t>
            </w:r>
          </w:p>
        </w:tc>
        <w:tc>
          <w:tcPr>
            <w:tcW w:w="19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13WLED灯贴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佛山、雷士、飞利浦</w:t>
            </w:r>
          </w:p>
        </w:tc>
        <w:tc>
          <w:tcPr>
            <w:tcW w:w="19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18WLED灯贴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佛山、雷士、飞利浦</w:t>
            </w:r>
          </w:p>
        </w:tc>
        <w:tc>
          <w:tcPr>
            <w:tcW w:w="19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32WLED灯泡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佛山、雷士、飞利浦</w:t>
            </w:r>
          </w:p>
        </w:tc>
        <w:tc>
          <w:tcPr>
            <w:tcW w:w="19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42WLED灯泡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佛山、雷士、飞利浦</w:t>
            </w:r>
          </w:p>
        </w:tc>
        <w:tc>
          <w:tcPr>
            <w:tcW w:w="19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86声光控开关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铜芯三角阀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40自动落水阀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50自动落水阀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单冷台盆龙头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9W声光控球泡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6W声光控球泡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高分子冲水箱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DN25大便冲洗阀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疏散指示牌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双头应急灯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（好）快开水龙头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工尔</w:t>
            </w:r>
          </w:p>
        </w:tc>
        <w:tc>
          <w:tcPr>
            <w:tcW w:w="19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一开、二开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风扇调速开关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24WLED日光灯管（T8)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佛山、雷士、飞利浦</w:t>
            </w:r>
          </w:p>
        </w:tc>
        <w:tc>
          <w:tcPr>
            <w:tcW w:w="19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1400铜芯吊扇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美的、骆驼、美纳儿</w:t>
            </w:r>
          </w:p>
        </w:tc>
        <w:tc>
          <w:tcPr>
            <w:tcW w:w="19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25WLED灯泡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佛山、雷士、飞利浦</w:t>
            </w:r>
          </w:p>
        </w:tc>
        <w:tc>
          <w:tcPr>
            <w:tcW w:w="19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16WLED灯泡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佛山、雷士、飞利浦</w:t>
            </w:r>
          </w:p>
        </w:tc>
        <w:tc>
          <w:tcPr>
            <w:tcW w:w="19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40公分软管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50公分软管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五孔插座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16A空调插座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1P-16A断路器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3P-40A断路器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4寸LED筒灯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生料带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电工胶带（大）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2*2.5铜芯护套线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2*1.5铜芯护套线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ascii="仿宋" w:hAnsi="仿宋" w:eastAsia="仿宋" w:cs="Arial"/>
          <w:b/>
          <w:bCs/>
          <w:color w:val="333333"/>
          <w:kern w:val="0"/>
          <w:sz w:val="32"/>
          <w:szCs w:val="32"/>
        </w:rPr>
        <w:t>三、</w:t>
      </w:r>
      <w:r>
        <w:rPr>
          <w:rFonts w:hint="eastAsia" w:ascii="仿宋" w:hAnsi="仿宋" w:eastAsia="仿宋" w:cs="Arial"/>
          <w:b/>
          <w:bCs/>
          <w:color w:val="333333"/>
          <w:kern w:val="0"/>
          <w:sz w:val="32"/>
          <w:szCs w:val="32"/>
          <w:lang w:eastAsia="zh-CN"/>
        </w:rPr>
        <w:t>投标文件</w:t>
      </w:r>
      <w:r>
        <w:rPr>
          <w:rFonts w:ascii="仿宋" w:hAnsi="仿宋" w:eastAsia="仿宋" w:cs="Arial"/>
          <w:b/>
          <w:bCs/>
          <w:color w:val="333333"/>
          <w:kern w:val="0"/>
          <w:sz w:val="32"/>
          <w:szCs w:val="32"/>
        </w:rPr>
        <w:t>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（一）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报价函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（见后）和服务承诺书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要经法定代表人或其授权代表签字。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（二）投标文件包含以下材料：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报价函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营业执照复印件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服务承诺书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法人身份证复印件、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法定代表人授权书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(若有）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授权代表身份证复印件（若有）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以上材料均需盖章后装袋密封再盖章。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32"/>
          <w:szCs w:val="32"/>
          <w:lang w:eastAsia="zh-CN"/>
        </w:rPr>
        <w:t>四</w:t>
      </w:r>
      <w:r>
        <w:rPr>
          <w:rFonts w:ascii="仿宋" w:hAnsi="仿宋" w:eastAsia="仿宋" w:cs="Arial"/>
          <w:b/>
          <w:bCs/>
          <w:color w:val="333333"/>
          <w:kern w:val="0"/>
          <w:sz w:val="32"/>
          <w:szCs w:val="32"/>
        </w:rPr>
        <w:t>、</w:t>
      </w:r>
      <w:r>
        <w:rPr>
          <w:rFonts w:hint="eastAsia" w:ascii="仿宋" w:hAnsi="仿宋" w:eastAsia="仿宋" w:cs="Arial"/>
          <w:b/>
          <w:bCs/>
          <w:color w:val="333333"/>
          <w:kern w:val="0"/>
          <w:sz w:val="32"/>
          <w:szCs w:val="32"/>
          <w:lang w:eastAsia="zh-CN"/>
        </w:rPr>
        <w:t>其他事项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学校基建采购领导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小组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成员负责此次评标工作。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（二）中标单位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在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接到中标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通知之日起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日内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，按投标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报价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与我校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签订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水电材料定点采购服务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合同。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（三）结账方式：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采购费用按季度结算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中标单位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提供有效发票和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销货清单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，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转账支付。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（四）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本次中标单位是学校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水电材料定点服务采购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单位，有效期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2024年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月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1日-2026年6月30日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仿宋" w:hAnsi="仿宋" w:eastAsia="仿宋" w:cs="Arial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（五）未尽事宜，双方协商解决。如发生争议，在学校所在地人民法院依法裁决。</w:t>
      </w:r>
    </w:p>
    <w:p>
      <w:pPr>
        <w:widowControl/>
        <w:spacing w:line="560" w:lineRule="exact"/>
        <w:rPr>
          <w:rFonts w:ascii="仿宋" w:hAnsi="仿宋" w:eastAsia="仿宋" w:cs="Arial"/>
          <w:color w:val="333333"/>
          <w:kern w:val="0"/>
          <w:sz w:val="32"/>
          <w:szCs w:val="32"/>
        </w:rPr>
      </w:pPr>
    </w:p>
    <w:p>
      <w:pPr>
        <w:widowControl/>
        <w:spacing w:line="560" w:lineRule="exact"/>
        <w:ind w:firstLine="4640" w:firstLineChars="1450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ascii="仿宋" w:hAnsi="仿宋" w:eastAsia="仿宋" w:cs="Arial"/>
          <w:color w:val="333333"/>
          <w:kern w:val="0"/>
          <w:sz w:val="32"/>
          <w:szCs w:val="32"/>
        </w:rPr>
        <w:t>安徽省徽州师范学校</w:t>
      </w:r>
    </w:p>
    <w:p>
      <w:pPr>
        <w:widowControl/>
        <w:spacing w:line="560" w:lineRule="exact"/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 xml:space="preserve">                               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20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2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年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月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30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日</w:t>
      </w:r>
    </w:p>
    <w:p>
      <w:pPr>
        <w:widowControl/>
        <w:spacing w:line="560" w:lineRule="exact"/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</w:pPr>
    </w:p>
    <w:p>
      <w:pPr>
        <w:widowControl/>
        <w:spacing w:line="560" w:lineRule="exact"/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</w:pPr>
    </w:p>
    <w:p>
      <w:pPr>
        <w:widowControl/>
        <w:spacing w:line="560" w:lineRule="exact"/>
        <w:ind w:firstLine="3520" w:firstLineChars="1100"/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报价函</w:t>
      </w:r>
    </w:p>
    <w:tbl>
      <w:tblPr>
        <w:tblStyle w:val="6"/>
        <w:tblW w:w="842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2340"/>
        <w:gridCol w:w="1230"/>
        <w:gridCol w:w="2400"/>
        <w:gridCol w:w="15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10WLED灯泡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佛山、雷士、飞利浦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FD-40顶扇（铜芯）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美的、骆驼、美纳儿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13WLED灯贴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佛山、雷士、飞利浦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18WLED灯贴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佛山、雷士、飞利浦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32WLED灯泡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佛山、雷士、飞利浦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42WLED灯泡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佛山、雷士、飞利浦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86声光控开关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铜芯三角阀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40自动落水阀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50自动落水阀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单冷台盆龙头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9W声光控球泡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6W声光控球泡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高分子冲水箱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DN25大便冲洗阀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疏散指示牌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双头应急灯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（好）快开水龙头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工尔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一开、二开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风扇调速开关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24WLED日光灯管（T8)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佛山、雷士、飞利浦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1400铜芯吊扇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美的、骆驼、美纳儿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25WLED灯泡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佛山、雷士、飞利浦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16WLED灯泡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佛山、雷士、飞利浦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40公分软管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50公分软管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五孔插座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16A空调插座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1P-16A断路器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3P-40A断路器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4寸LED筒灯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生料带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电工胶带（大）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2*2.5铜芯护套线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2*1.5铜芯护套线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74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560" w:lineRule="exact"/>
        <w:jc w:val="center"/>
        <w:rPr>
          <w:rFonts w:hint="eastAsia" w:ascii="仿宋" w:hAnsi="仿宋" w:eastAsia="仿宋" w:cs="仿宋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ZkNjQzM2M1Y2Q3NmZlYjZlMWY0N2Y5ZDJhYTA2OTgifQ=="/>
  </w:docVars>
  <w:rsids>
    <w:rsidRoot w:val="006F0C19"/>
    <w:rsid w:val="00047D64"/>
    <w:rsid w:val="000F4A26"/>
    <w:rsid w:val="00124ACA"/>
    <w:rsid w:val="00260CE4"/>
    <w:rsid w:val="002C41E2"/>
    <w:rsid w:val="0036021A"/>
    <w:rsid w:val="003807A3"/>
    <w:rsid w:val="00380AEB"/>
    <w:rsid w:val="003B6A2B"/>
    <w:rsid w:val="00443B58"/>
    <w:rsid w:val="005002B3"/>
    <w:rsid w:val="005123FE"/>
    <w:rsid w:val="00571151"/>
    <w:rsid w:val="006125D2"/>
    <w:rsid w:val="006D631F"/>
    <w:rsid w:val="006F0C19"/>
    <w:rsid w:val="00831F5E"/>
    <w:rsid w:val="00961F4A"/>
    <w:rsid w:val="00967495"/>
    <w:rsid w:val="00986B6E"/>
    <w:rsid w:val="00A80ECC"/>
    <w:rsid w:val="00A909BD"/>
    <w:rsid w:val="00AC4375"/>
    <w:rsid w:val="00C036C9"/>
    <w:rsid w:val="00CF4A0B"/>
    <w:rsid w:val="00D83041"/>
    <w:rsid w:val="00F87132"/>
    <w:rsid w:val="09326058"/>
    <w:rsid w:val="09A93F76"/>
    <w:rsid w:val="0B165DDB"/>
    <w:rsid w:val="118712A4"/>
    <w:rsid w:val="182C4C0B"/>
    <w:rsid w:val="1F5B0D42"/>
    <w:rsid w:val="24270486"/>
    <w:rsid w:val="2C7C6EBE"/>
    <w:rsid w:val="34D82285"/>
    <w:rsid w:val="383E6FD7"/>
    <w:rsid w:val="39897C3B"/>
    <w:rsid w:val="39A60CF0"/>
    <w:rsid w:val="3C7F1D07"/>
    <w:rsid w:val="432952AB"/>
    <w:rsid w:val="48E24C72"/>
    <w:rsid w:val="4B2B2DC0"/>
    <w:rsid w:val="4F081E3E"/>
    <w:rsid w:val="50BE4216"/>
    <w:rsid w:val="51701797"/>
    <w:rsid w:val="526B6BA0"/>
    <w:rsid w:val="537A0952"/>
    <w:rsid w:val="56A42F7F"/>
    <w:rsid w:val="60E21390"/>
    <w:rsid w:val="61D017C6"/>
    <w:rsid w:val="668676D2"/>
    <w:rsid w:val="68E8752C"/>
    <w:rsid w:val="6C1543A5"/>
    <w:rsid w:val="6EA325D4"/>
    <w:rsid w:val="72A21008"/>
    <w:rsid w:val="7745588B"/>
    <w:rsid w:val="7CAD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3 Char"/>
    <w:basedOn w:val="8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3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1425</Words>
  <Characters>1672</Characters>
  <Lines>8</Lines>
  <Paragraphs>2</Paragraphs>
  <TotalTime>14</TotalTime>
  <ScaleCrop>false</ScaleCrop>
  <LinksUpToDate>false</LinksUpToDate>
  <CharactersWithSpaces>1706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2020-06-18T01:37:00Z</dcterms:created>
  <dc:creator>NTKO</dc:creator>
  <cp:lastModifiedBy>简宁</cp:lastModifiedBy>
  <dcterms:modified xsi:type="dcterms:W3CDTF">2024-05-29T09:34:14Z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28854CFC59C94FA5B0714F6DFBCA94E6_12</vt:lpwstr>
  </property>
</Properties>
</file>