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黄山市特殊教育学校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办公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val="en-US" w:eastAsia="zh-CN"/>
        </w:rPr>
        <w:t>教学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用品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定点服务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t>采购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项目</w:t>
      </w:r>
      <w:r>
        <w:rPr>
          <w:rFonts w:ascii="华文中宋" w:hAnsi="华文中宋" w:eastAsia="华文中宋" w:cs="Arial"/>
          <w:b/>
          <w:bCs/>
          <w:color w:val="auto"/>
          <w:kern w:val="0"/>
          <w:sz w:val="44"/>
          <w:szCs w:val="44"/>
        </w:rPr>
        <w:t>询价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Arial" w:hAnsi="Arial" w:eastAsia="仿宋" w:cs="Arial"/>
          <w:b/>
          <w:color w:val="auto"/>
          <w:kern w:val="0"/>
          <w:sz w:val="32"/>
          <w:szCs w:val="16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 xml:space="preserve">一、询价须知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（一）投标单位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必须满足《中华人民共和国政府采购法》第二十二条的全部要求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须具有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办公用品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营业执照。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投标单位原则上在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我校采购人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供货通知后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小时内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完成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办公、教学用品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的指定地点交货和验收。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质保期及售后服务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质保期限行业标准具体执行，在质保期内出现质量问题，由中标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负责免费解决。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若无法解决，学校有权停止后期合作。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（四）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本次询价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招标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只允许有一个方案，一个报价。不接受多方案、多报价。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（五）在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符合采购需求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、不超过单价控制价的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前提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下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单价总价报价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最低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者为中标单位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价相同,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服务过我校且信誉较好单位为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中标单位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（六）递交时间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时间：2025年12月29日下午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：00前。逾期送达的或者未送达指定地点的投标文件，采购人不予接受；地点：黄山市特殊教育学校行政办公楼402室；联系人：叶艳（18055932080）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>二、货物</w:t>
      </w: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eastAsia="zh-CN"/>
        </w:rPr>
        <w:t>品名及规格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90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770"/>
        <w:gridCol w:w="1440"/>
        <w:gridCol w:w="2384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档案盒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5.5厘米(个）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得力5683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中性笔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0.5（支）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晨光/得力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盒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创易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6025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固体胶（小）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7102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7302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A4纸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70克（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盒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奖状框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德辉隆4K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奖状纸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4K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拉杆夹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6#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8556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#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4#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3#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9V方形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 价控制价（元）</w:t>
            </w:r>
          </w:p>
        </w:tc>
        <w:tc>
          <w:tcPr>
            <w:tcW w:w="8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145.5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三、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投标文件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清单（见后）和服务承诺书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要经法定代表人或其授权代表签字。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（二）投标文件包含以下材料：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营业执照复印件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服务承诺书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法人身份证复印件、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法定代表人授权书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(若有）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授权代表身份证复印件（若有）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以上材料均需盖章后装袋密封再盖章。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维修和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采购领导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小组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成员负责此次评标工作。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在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接到中标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通知之日起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日内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，按投标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与我校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签订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用品定点采购服务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（三）结账方式：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采购费用按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结算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中标单位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提供有效发票和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销货清单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转账支付。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本次中标单位是学校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用品定点服务采购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单位，有效期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1日-2026年12月31日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（五）未尽事宜，双方协商解决。如发生争议，在学校所在地人民法院依法裁决。</w:t>
      </w: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黄山市特殊教育学校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                             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98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73"/>
        <w:gridCol w:w="1657"/>
        <w:gridCol w:w="1719"/>
        <w:gridCol w:w="2145"/>
        <w:gridCol w:w="1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档案盒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5.5厘米(个）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得力5683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中性笔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0.5（支）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文明\晨光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盒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创易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6025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固体胶（小）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7102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7302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A4纸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70克（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盒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奖状框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德辉隆4K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奖状纸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4K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拉杆夹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6#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8556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4#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3#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9V方形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 价报价（元）</w:t>
            </w:r>
          </w:p>
        </w:tc>
        <w:tc>
          <w:tcPr>
            <w:tcW w:w="7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145.5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color w:val="auto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ZkNjQzM2M1Y2Q3NmZlYjZlMWY0N2Y5ZDJhYTA2OTgifQ=="/>
  </w:docVars>
  <w:rsids>
    <w:rsidRoot w:val="006F0C19"/>
    <w:rsid w:val="00047D64"/>
    <w:rsid w:val="000F4A26"/>
    <w:rsid w:val="00124ACA"/>
    <w:rsid w:val="00260CE4"/>
    <w:rsid w:val="002C41E2"/>
    <w:rsid w:val="0036021A"/>
    <w:rsid w:val="003807A3"/>
    <w:rsid w:val="00380AEB"/>
    <w:rsid w:val="003B6A2B"/>
    <w:rsid w:val="00443B58"/>
    <w:rsid w:val="005002B3"/>
    <w:rsid w:val="005123FE"/>
    <w:rsid w:val="00571151"/>
    <w:rsid w:val="006125D2"/>
    <w:rsid w:val="006D631F"/>
    <w:rsid w:val="006F0C19"/>
    <w:rsid w:val="00831F5E"/>
    <w:rsid w:val="00961F4A"/>
    <w:rsid w:val="00967495"/>
    <w:rsid w:val="00986B6E"/>
    <w:rsid w:val="00A80ECC"/>
    <w:rsid w:val="00A909BD"/>
    <w:rsid w:val="00AC4375"/>
    <w:rsid w:val="00C036C9"/>
    <w:rsid w:val="00CF4A0B"/>
    <w:rsid w:val="00D83041"/>
    <w:rsid w:val="00F87132"/>
    <w:rsid w:val="063962D2"/>
    <w:rsid w:val="09326058"/>
    <w:rsid w:val="09A93F76"/>
    <w:rsid w:val="0B165DDB"/>
    <w:rsid w:val="0C88282A"/>
    <w:rsid w:val="10DD0F8E"/>
    <w:rsid w:val="118712A4"/>
    <w:rsid w:val="182C4C0B"/>
    <w:rsid w:val="18697729"/>
    <w:rsid w:val="1D6112FD"/>
    <w:rsid w:val="1DB111C9"/>
    <w:rsid w:val="1F5B0D42"/>
    <w:rsid w:val="1F9A3FD7"/>
    <w:rsid w:val="24270486"/>
    <w:rsid w:val="293E0425"/>
    <w:rsid w:val="2C7C6EBE"/>
    <w:rsid w:val="31253EED"/>
    <w:rsid w:val="34D82285"/>
    <w:rsid w:val="383E6FD7"/>
    <w:rsid w:val="39125626"/>
    <w:rsid w:val="39897C3B"/>
    <w:rsid w:val="39A60CF0"/>
    <w:rsid w:val="39FE7037"/>
    <w:rsid w:val="3A0F0B34"/>
    <w:rsid w:val="3C7F1D07"/>
    <w:rsid w:val="3D186417"/>
    <w:rsid w:val="3EAA28AE"/>
    <w:rsid w:val="3FA83C51"/>
    <w:rsid w:val="432952AB"/>
    <w:rsid w:val="481112AC"/>
    <w:rsid w:val="48E24C72"/>
    <w:rsid w:val="4B2B2DC0"/>
    <w:rsid w:val="4F081E3E"/>
    <w:rsid w:val="4F542C98"/>
    <w:rsid w:val="5079654E"/>
    <w:rsid w:val="50BE4216"/>
    <w:rsid w:val="51701797"/>
    <w:rsid w:val="526B6BA0"/>
    <w:rsid w:val="52911267"/>
    <w:rsid w:val="537A0952"/>
    <w:rsid w:val="55216F33"/>
    <w:rsid w:val="56A42F7F"/>
    <w:rsid w:val="5C8120FE"/>
    <w:rsid w:val="60A13380"/>
    <w:rsid w:val="60E21390"/>
    <w:rsid w:val="61D017C6"/>
    <w:rsid w:val="668676D2"/>
    <w:rsid w:val="669F74AE"/>
    <w:rsid w:val="68E8752C"/>
    <w:rsid w:val="6C1543A5"/>
    <w:rsid w:val="6CDA0A75"/>
    <w:rsid w:val="6EA325D4"/>
    <w:rsid w:val="72A21008"/>
    <w:rsid w:val="7745588B"/>
    <w:rsid w:val="77AC443F"/>
    <w:rsid w:val="7CA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1052</Words>
  <Characters>1208</Characters>
  <Lines>8</Lines>
  <Paragraphs>2</Paragraphs>
  <TotalTime>2</TotalTime>
  <ScaleCrop>false</ScaleCrop>
  <LinksUpToDate>false</LinksUpToDate>
  <CharactersWithSpaces>1244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2020-06-18T01:37:00Z</dcterms:created>
  <dc:creator>NTKO</dc:creator>
  <cp:lastModifiedBy>垚和樂</cp:lastModifiedBy>
  <cp:lastPrinted>2025-03-17T13:47:00Z</cp:lastPrinted>
  <dcterms:modified xsi:type="dcterms:W3CDTF">2025-12-25T11:40:19Z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28854CFC59C94FA5B0714F6DFBCA94E6_12</vt:lpwstr>
  </property>
  <property fmtid="{D5CDD505-2E9C-101B-9397-08002B2CF9AE}" pid="4" name="KSOTemplateDocerSaveRecord">
    <vt:lpwstr>eyJoZGlkIjoiZGZkNjQzM2M1Y2Q3NmZlYjZlMWY0N2Y5ZDJhYTA2OTgiLCJ1c2VySWQiOiIyNDU1NDM2NjMifQ==</vt:lpwstr>
  </property>
</Properties>
</file>