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6E9" w:rsidRDefault="009D45CD">
      <w:pPr>
        <w:spacing w:line="640" w:lineRule="exact"/>
        <w:jc w:val="center"/>
        <w:rPr>
          <w:rFonts w:ascii="方正公文小标宋" w:eastAsia="方正公文小标宋" w:hAnsi="方正公文小标宋" w:cs="方正公文小标宋"/>
          <w:color w:val="000000" w:themeColor="text1"/>
          <w:sz w:val="44"/>
          <w:szCs w:val="44"/>
          <w:shd w:val="clear" w:color="auto" w:fill="FFFFFF"/>
        </w:rPr>
      </w:pPr>
      <w:bookmarkStart w:id="0" w:name="OLE_LINK1"/>
      <w:r>
        <w:rPr>
          <w:rFonts w:ascii="方正公文小标宋" w:eastAsia="方正公文小标宋" w:hAnsi="方正公文小标宋" w:cs="方正公文小标宋" w:hint="eastAsia"/>
          <w:color w:val="000000" w:themeColor="text1"/>
          <w:sz w:val="44"/>
          <w:szCs w:val="44"/>
          <w:shd w:val="clear" w:color="auto" w:fill="FFFFFF"/>
        </w:rPr>
        <w:t>安徽省徽州师范学校</w:t>
      </w:r>
      <w:r w:rsidR="00207069">
        <w:rPr>
          <w:rFonts w:ascii="方正公文小标宋" w:eastAsia="方正公文小标宋" w:hAnsi="方正公文小标宋" w:cs="方正公文小标宋" w:hint="eastAsia"/>
          <w:color w:val="000000" w:themeColor="text1"/>
          <w:sz w:val="44"/>
          <w:szCs w:val="44"/>
          <w:shd w:val="clear" w:color="auto" w:fill="FFFFFF"/>
        </w:rPr>
        <w:t>计算机专业</w:t>
      </w:r>
      <w:r>
        <w:rPr>
          <w:rFonts w:ascii="方正公文小标宋" w:eastAsia="方正公文小标宋" w:hAnsi="方正公文小标宋" w:cs="方正公文小标宋" w:hint="eastAsia"/>
          <w:color w:val="000000" w:themeColor="text1"/>
          <w:sz w:val="44"/>
          <w:szCs w:val="44"/>
          <w:shd w:val="clear" w:color="auto" w:fill="FFFFFF"/>
        </w:rPr>
        <w:t>对口高考技能考试软件采购项目招标</w:t>
      </w:r>
      <w:r w:rsidR="00E2754D">
        <w:rPr>
          <w:rFonts w:ascii="方正公文小标宋" w:eastAsia="方正公文小标宋" w:hAnsi="方正公文小标宋" w:cs="方正公文小标宋" w:hint="eastAsia"/>
          <w:color w:val="000000" w:themeColor="text1"/>
          <w:sz w:val="44"/>
          <w:szCs w:val="44"/>
          <w:shd w:val="clear" w:color="auto" w:fill="FFFFFF"/>
        </w:rPr>
        <w:t>文件</w:t>
      </w:r>
    </w:p>
    <w:bookmarkEnd w:id="0"/>
    <w:p w:rsidR="00D036E9" w:rsidRPr="00B27620" w:rsidRDefault="009D45CD"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一、项目</w:t>
      </w:r>
      <w:r w:rsidR="00951D0C">
        <w:rPr>
          <w:rFonts w:ascii="仿宋" w:eastAsia="仿宋" w:hAnsi="仿宋" w:cs="仿宋" w:hint="eastAsia"/>
          <w:b/>
          <w:sz w:val="32"/>
          <w:szCs w:val="32"/>
          <w:shd w:val="clear" w:color="auto" w:fill="FDFDFE"/>
        </w:rPr>
        <w:t>概况</w:t>
      </w:r>
    </w:p>
    <w:p w:rsidR="00D036E9" w:rsidRPr="00E2754D" w:rsidRDefault="00073797"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（一）</w:t>
      </w:r>
      <w:r w:rsidR="009D45CD" w:rsidRPr="00E2754D">
        <w:rPr>
          <w:rFonts w:ascii="仿宋" w:eastAsia="仿宋" w:hAnsi="仿宋" w:cs="仿宋" w:hint="eastAsia"/>
          <w:sz w:val="32"/>
          <w:szCs w:val="32"/>
          <w:shd w:val="clear" w:color="auto" w:fill="FDFDFE"/>
        </w:rPr>
        <w:t>项目名称:安徽省徽州师范学校</w:t>
      </w:r>
      <w:r w:rsidR="00207069">
        <w:rPr>
          <w:rFonts w:ascii="仿宋" w:eastAsia="仿宋" w:hAnsi="仿宋" w:cs="仿宋" w:hint="eastAsia"/>
          <w:sz w:val="32"/>
          <w:szCs w:val="32"/>
          <w:shd w:val="clear" w:color="auto" w:fill="FDFDFE"/>
        </w:rPr>
        <w:t>计算机专业</w:t>
      </w:r>
      <w:r w:rsidR="009D45CD" w:rsidRPr="00E2754D">
        <w:rPr>
          <w:rFonts w:ascii="仿宋" w:eastAsia="仿宋" w:hAnsi="仿宋" w:cs="仿宋" w:hint="eastAsia"/>
          <w:sz w:val="32"/>
          <w:szCs w:val="32"/>
          <w:shd w:val="clear" w:color="auto" w:fill="FDFDFE"/>
        </w:rPr>
        <w:t>对口高考技能考试软件采购项目</w:t>
      </w:r>
    </w:p>
    <w:p w:rsidR="00D036E9" w:rsidRPr="00E2754D" w:rsidRDefault="00073797" w:rsidP="00D70A5E">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（二）</w:t>
      </w:r>
      <w:r w:rsidR="009D45CD" w:rsidRPr="00E2754D">
        <w:rPr>
          <w:rFonts w:ascii="仿宋" w:eastAsia="仿宋" w:hAnsi="仿宋" w:cs="仿宋" w:hint="eastAsia"/>
          <w:sz w:val="32"/>
          <w:szCs w:val="32"/>
          <w:shd w:val="clear" w:color="auto" w:fill="FDFDFE"/>
        </w:rPr>
        <w:t>项目内容:2026年-2028年度计算机专业对口高考技能考试软件（练习题库安装及升级服务）</w:t>
      </w:r>
    </w:p>
    <w:p w:rsidR="00D036E9" w:rsidRPr="00E2754D" w:rsidRDefault="00073797"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（三）</w:t>
      </w:r>
      <w:r w:rsidR="009D45CD" w:rsidRPr="00E2754D">
        <w:rPr>
          <w:rFonts w:ascii="仿宋" w:eastAsia="仿宋" w:hAnsi="仿宋" w:cs="仿宋" w:hint="eastAsia"/>
          <w:sz w:val="32"/>
          <w:szCs w:val="32"/>
          <w:shd w:val="clear" w:color="auto" w:fill="FDFDFE"/>
        </w:rPr>
        <w:t>项目概算:4.5 万元。</w:t>
      </w:r>
    </w:p>
    <w:p w:rsidR="00D036E9" w:rsidRPr="00B27620" w:rsidRDefault="009D45CD"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二、投标人资格</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（一）</w:t>
      </w:r>
      <w:r w:rsidR="009D45CD" w:rsidRPr="00E2754D">
        <w:rPr>
          <w:rFonts w:ascii="仿宋" w:eastAsia="仿宋" w:hAnsi="仿宋" w:cs="仿宋" w:hint="eastAsia"/>
          <w:sz w:val="32"/>
          <w:szCs w:val="32"/>
          <w:shd w:val="clear" w:color="auto" w:fill="FDFDFE"/>
        </w:rPr>
        <w:t>符合《中华人民共和国政府采购法》第二十二条规定；</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（二）</w:t>
      </w:r>
      <w:r w:rsidR="009D45CD" w:rsidRPr="00E2754D">
        <w:rPr>
          <w:rFonts w:ascii="仿宋" w:eastAsia="仿宋" w:hAnsi="仿宋" w:cs="仿宋" w:hint="eastAsia"/>
          <w:sz w:val="32"/>
          <w:szCs w:val="32"/>
          <w:shd w:val="clear" w:color="auto" w:fill="FDFDFE"/>
        </w:rPr>
        <w:t>投标人要求：具有独立的法人资格有营业执照。</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（三）</w:t>
      </w:r>
      <w:r w:rsidR="009D45CD" w:rsidRPr="00E2754D">
        <w:rPr>
          <w:rFonts w:ascii="仿宋" w:eastAsia="仿宋" w:hAnsi="仿宋" w:cs="仿宋" w:hint="eastAsia"/>
          <w:sz w:val="32"/>
          <w:szCs w:val="32"/>
          <w:shd w:val="clear" w:color="auto" w:fill="FDFDFE"/>
        </w:rPr>
        <w:t>必须有所投产品的供应和服务能力；</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（四）</w:t>
      </w:r>
      <w:r w:rsidR="009D45CD" w:rsidRPr="00E2754D">
        <w:rPr>
          <w:rFonts w:ascii="仿宋" w:eastAsia="仿宋" w:hAnsi="仿宋" w:cs="仿宋" w:hint="eastAsia"/>
          <w:sz w:val="32"/>
          <w:szCs w:val="32"/>
          <w:shd w:val="clear" w:color="auto" w:fill="FDFDFE"/>
        </w:rPr>
        <w:t>供应商不存在以下不良信用记录：</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1、</w:t>
      </w:r>
      <w:r w:rsidR="009D45CD" w:rsidRPr="00E2754D">
        <w:rPr>
          <w:rFonts w:ascii="仿宋" w:eastAsia="仿宋" w:hAnsi="仿宋" w:cs="仿宋" w:hint="eastAsia"/>
          <w:sz w:val="32"/>
          <w:szCs w:val="32"/>
          <w:shd w:val="clear" w:color="auto" w:fill="FDFDFE"/>
        </w:rPr>
        <w:t>供应商被人民法院列入失信被执行人的；</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2、</w:t>
      </w:r>
      <w:r w:rsidR="009D45CD" w:rsidRPr="00E2754D">
        <w:rPr>
          <w:rFonts w:ascii="仿宋" w:eastAsia="仿宋" w:hAnsi="仿宋" w:cs="仿宋" w:hint="eastAsia"/>
          <w:sz w:val="32"/>
          <w:szCs w:val="32"/>
          <w:shd w:val="clear" w:color="auto" w:fill="FDFDFE"/>
        </w:rPr>
        <w:t>供应商或其法定代表人或拟派项目经理(项目负责人)被人民检察院列入行贿犯罪档案的；</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3、</w:t>
      </w:r>
      <w:r w:rsidR="009D45CD" w:rsidRPr="00E2754D">
        <w:rPr>
          <w:rFonts w:ascii="仿宋" w:eastAsia="仿宋" w:hAnsi="仿宋" w:cs="仿宋" w:hint="eastAsia"/>
          <w:sz w:val="32"/>
          <w:szCs w:val="32"/>
          <w:shd w:val="clear" w:color="auto" w:fill="FDFDFE"/>
        </w:rPr>
        <w:t>供应商被工商行政管理部门列入企业经营异常名录的；</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4、</w:t>
      </w:r>
      <w:r w:rsidR="009D45CD" w:rsidRPr="00E2754D">
        <w:rPr>
          <w:rFonts w:ascii="仿宋" w:eastAsia="仿宋" w:hAnsi="仿宋" w:cs="仿宋" w:hint="eastAsia"/>
          <w:sz w:val="32"/>
          <w:szCs w:val="32"/>
          <w:shd w:val="clear" w:color="auto" w:fill="FDFDFE"/>
        </w:rPr>
        <w:t>供应商被税务部门列入重大税收违法案件当事人名单的；</w:t>
      </w:r>
    </w:p>
    <w:p w:rsidR="00D036E9" w:rsidRPr="00E2754D" w:rsidRDefault="00B27620" w:rsidP="00456F58">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5、</w:t>
      </w:r>
      <w:r w:rsidR="009D45CD" w:rsidRPr="00E2754D">
        <w:rPr>
          <w:rFonts w:ascii="仿宋" w:eastAsia="仿宋" w:hAnsi="仿宋" w:cs="仿宋" w:hint="eastAsia"/>
          <w:sz w:val="32"/>
          <w:szCs w:val="32"/>
          <w:shd w:val="clear" w:color="auto" w:fill="FDFDFE"/>
        </w:rPr>
        <w:t>供应商被政府采购监管部门列入政府采购严重违法失信行为记录名单的；</w:t>
      </w:r>
    </w:p>
    <w:p w:rsidR="00D036E9" w:rsidRPr="00B27620" w:rsidRDefault="009D45CD"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三、付款</w:t>
      </w:r>
    </w:p>
    <w:p w:rsidR="00D036E9" w:rsidRPr="00E2754D" w:rsidRDefault="009D45CD"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使用一年</w:t>
      </w:r>
      <w:r w:rsidR="00B27620">
        <w:rPr>
          <w:rFonts w:ascii="仿宋" w:eastAsia="仿宋" w:hAnsi="仿宋" w:cs="仿宋" w:hint="eastAsia"/>
          <w:sz w:val="32"/>
          <w:szCs w:val="32"/>
          <w:shd w:val="clear" w:color="auto" w:fill="FDFDFE"/>
        </w:rPr>
        <w:t>后</w:t>
      </w:r>
      <w:r w:rsidR="00456F58" w:rsidRPr="00E2754D">
        <w:rPr>
          <w:rFonts w:ascii="仿宋" w:eastAsia="仿宋" w:hAnsi="仿宋" w:cs="仿宋" w:hint="eastAsia"/>
          <w:sz w:val="32"/>
          <w:szCs w:val="32"/>
          <w:shd w:val="clear" w:color="auto" w:fill="FDFDFE"/>
        </w:rPr>
        <w:t>验收</w:t>
      </w:r>
      <w:r w:rsidR="00B27620">
        <w:rPr>
          <w:rFonts w:ascii="仿宋" w:eastAsia="仿宋" w:hAnsi="仿宋" w:cs="仿宋" w:hint="eastAsia"/>
          <w:sz w:val="32"/>
          <w:szCs w:val="32"/>
          <w:shd w:val="clear" w:color="auto" w:fill="FDFDFE"/>
        </w:rPr>
        <w:t>，验收</w:t>
      </w:r>
      <w:r w:rsidR="00456F58" w:rsidRPr="00E2754D">
        <w:rPr>
          <w:rFonts w:ascii="仿宋" w:eastAsia="仿宋" w:hAnsi="仿宋" w:cs="仿宋" w:hint="eastAsia"/>
          <w:sz w:val="32"/>
          <w:szCs w:val="32"/>
          <w:shd w:val="clear" w:color="auto" w:fill="FDFDFE"/>
        </w:rPr>
        <w:t>合格后</w:t>
      </w:r>
      <w:r w:rsidR="00B27620">
        <w:rPr>
          <w:rFonts w:ascii="仿宋" w:eastAsia="仿宋" w:hAnsi="仿宋" w:cs="仿宋" w:hint="eastAsia"/>
          <w:sz w:val="32"/>
          <w:szCs w:val="32"/>
          <w:shd w:val="clear" w:color="auto" w:fill="FDFDFE"/>
        </w:rPr>
        <w:t>采购方</w:t>
      </w:r>
      <w:r w:rsidRPr="00E2754D">
        <w:rPr>
          <w:rFonts w:ascii="仿宋" w:eastAsia="仿宋" w:hAnsi="仿宋" w:cs="仿宋" w:hint="eastAsia"/>
          <w:sz w:val="32"/>
          <w:szCs w:val="32"/>
          <w:shd w:val="clear" w:color="auto" w:fill="FDFDFE"/>
        </w:rPr>
        <w:t>一次性支付</w:t>
      </w:r>
      <w:r w:rsidR="00456F58">
        <w:rPr>
          <w:rFonts w:ascii="仿宋" w:eastAsia="仿宋" w:hAnsi="仿宋" w:cs="仿宋" w:hint="eastAsia"/>
          <w:sz w:val="32"/>
          <w:szCs w:val="32"/>
          <w:shd w:val="clear" w:color="auto" w:fill="FDFDFE"/>
        </w:rPr>
        <w:t>费用</w:t>
      </w:r>
      <w:r w:rsidRPr="00E2754D">
        <w:rPr>
          <w:rFonts w:ascii="仿宋" w:eastAsia="仿宋" w:hAnsi="仿宋" w:cs="仿宋" w:hint="eastAsia"/>
          <w:sz w:val="32"/>
          <w:szCs w:val="32"/>
          <w:shd w:val="clear" w:color="auto" w:fill="FDFDFE"/>
        </w:rPr>
        <w:t>。</w:t>
      </w:r>
      <w:bookmarkStart w:id="1" w:name="_GoBack"/>
      <w:bookmarkEnd w:id="1"/>
    </w:p>
    <w:p w:rsidR="00D036E9" w:rsidRPr="00B27620" w:rsidRDefault="00456F58"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四</w:t>
      </w:r>
      <w:r w:rsidR="009D45CD" w:rsidRPr="00B27620">
        <w:rPr>
          <w:rFonts w:ascii="仿宋" w:eastAsia="仿宋" w:hAnsi="仿宋" w:cs="仿宋" w:hint="eastAsia"/>
          <w:b/>
          <w:sz w:val="32"/>
          <w:szCs w:val="32"/>
          <w:shd w:val="clear" w:color="auto" w:fill="FDFDFE"/>
        </w:rPr>
        <w:t>、送交投标书及确定成交服务商日期和地点</w:t>
      </w:r>
    </w:p>
    <w:p w:rsidR="00D036E9" w:rsidRPr="00E2754D" w:rsidRDefault="009D45CD"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（一）报名和交投标书截止时间为2026年1月22日15：30。投标单位应在截止时间前将投标书用信封密封盖单位公</w:t>
      </w:r>
      <w:r w:rsidRPr="00E2754D">
        <w:rPr>
          <w:rFonts w:ascii="仿宋" w:eastAsia="仿宋" w:hAnsi="仿宋" w:cs="仿宋" w:hint="eastAsia"/>
          <w:sz w:val="32"/>
          <w:szCs w:val="32"/>
          <w:shd w:val="clear" w:color="auto" w:fill="FDFDFE"/>
        </w:rPr>
        <w:lastRenderedPageBreak/>
        <w:t>章后送达安徽省徽州师范学校总务处408室，联系人：许老师0559-6533292。</w:t>
      </w:r>
    </w:p>
    <w:p w:rsidR="00D036E9" w:rsidRPr="00E2754D" w:rsidRDefault="009D45CD" w:rsidP="00456F58">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（二）2026年1月22日15:40，在徽州师范学校行政楼小会议室，由</w:t>
      </w:r>
      <w:r w:rsidR="007957C4">
        <w:rPr>
          <w:rFonts w:ascii="仿宋" w:eastAsia="仿宋" w:hAnsi="仿宋" w:cs="仿宋" w:hint="eastAsia"/>
          <w:sz w:val="32"/>
          <w:szCs w:val="32"/>
          <w:shd w:val="clear" w:color="auto" w:fill="FDFDFE"/>
        </w:rPr>
        <w:t>学校基建采购领导</w:t>
      </w:r>
      <w:r w:rsidRPr="00E2754D">
        <w:rPr>
          <w:rFonts w:ascii="仿宋" w:eastAsia="仿宋" w:hAnsi="仿宋" w:cs="仿宋" w:hint="eastAsia"/>
          <w:sz w:val="32"/>
          <w:szCs w:val="32"/>
          <w:shd w:val="clear" w:color="auto" w:fill="FDFDFE"/>
        </w:rPr>
        <w:t>组确定服务商（最低价中标）。</w:t>
      </w:r>
    </w:p>
    <w:p w:rsidR="00D036E9" w:rsidRPr="00B27620" w:rsidRDefault="00456F58"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五</w:t>
      </w:r>
      <w:r w:rsidR="00B27620">
        <w:rPr>
          <w:rFonts w:ascii="仿宋" w:eastAsia="仿宋" w:hAnsi="仿宋" w:cs="仿宋" w:hint="eastAsia"/>
          <w:b/>
          <w:sz w:val="32"/>
          <w:szCs w:val="32"/>
          <w:shd w:val="clear" w:color="auto" w:fill="FDFDFE"/>
        </w:rPr>
        <w:t>、投标资料</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（一）</w:t>
      </w:r>
      <w:r w:rsidR="009D45CD" w:rsidRPr="00E2754D">
        <w:rPr>
          <w:rFonts w:ascii="仿宋" w:eastAsia="仿宋" w:hAnsi="仿宋" w:cs="仿宋" w:hint="eastAsia"/>
          <w:sz w:val="32"/>
          <w:szCs w:val="32"/>
          <w:shd w:val="clear" w:color="auto" w:fill="FDFDFE"/>
        </w:rPr>
        <w:t>合法有效的营业执照和税务登记证（复印件）</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（二）</w:t>
      </w:r>
      <w:r w:rsidR="009D45CD" w:rsidRPr="00E2754D">
        <w:rPr>
          <w:rFonts w:ascii="仿宋" w:eastAsia="仿宋" w:hAnsi="仿宋" w:cs="仿宋" w:hint="eastAsia"/>
          <w:sz w:val="32"/>
          <w:szCs w:val="32"/>
          <w:shd w:val="clear" w:color="auto" w:fill="FDFDFE"/>
        </w:rPr>
        <w:t>报价表（见附件一）</w:t>
      </w:r>
    </w:p>
    <w:p w:rsidR="00D036E9" w:rsidRPr="00E2754D" w:rsidRDefault="00B27620"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（三）投标人</w:t>
      </w:r>
      <w:r w:rsidR="009D45CD" w:rsidRPr="00E2754D">
        <w:rPr>
          <w:rFonts w:ascii="仿宋" w:eastAsia="仿宋" w:hAnsi="仿宋" w:cs="仿宋" w:hint="eastAsia"/>
          <w:sz w:val="32"/>
          <w:szCs w:val="32"/>
          <w:shd w:val="clear" w:color="auto" w:fill="FDFDFE"/>
        </w:rPr>
        <w:t>身份证（复印件）、投标授权书（法人投标可免）(附件二)</w:t>
      </w:r>
    </w:p>
    <w:p w:rsidR="00D036E9" w:rsidRPr="00E2754D" w:rsidRDefault="00951D0C"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Pr>
          <w:rFonts w:ascii="仿宋" w:eastAsia="仿宋" w:hAnsi="仿宋" w:cs="仿宋" w:hint="eastAsia"/>
          <w:sz w:val="32"/>
          <w:szCs w:val="32"/>
          <w:shd w:val="clear" w:color="auto" w:fill="FDFDFE"/>
        </w:rPr>
        <w:t>（四</w:t>
      </w:r>
      <w:r w:rsidR="00B27620">
        <w:rPr>
          <w:rFonts w:ascii="仿宋" w:eastAsia="仿宋" w:hAnsi="仿宋" w:cs="仿宋" w:hint="eastAsia"/>
          <w:sz w:val="32"/>
          <w:szCs w:val="32"/>
          <w:shd w:val="clear" w:color="auto" w:fill="FDFDFE"/>
        </w:rPr>
        <w:t>）</w:t>
      </w:r>
      <w:r w:rsidR="009D45CD" w:rsidRPr="00E2754D">
        <w:rPr>
          <w:rFonts w:ascii="仿宋" w:eastAsia="仿宋" w:hAnsi="仿宋" w:cs="仿宋" w:hint="eastAsia"/>
          <w:sz w:val="32"/>
          <w:szCs w:val="32"/>
          <w:shd w:val="clear" w:color="auto" w:fill="FDFDFE"/>
        </w:rPr>
        <w:t>技术响应表（见附件三）</w:t>
      </w:r>
    </w:p>
    <w:p w:rsidR="00D036E9" w:rsidRPr="00B27620" w:rsidRDefault="00B27620" w:rsidP="00B27620">
      <w:pPr>
        <w:pStyle w:val="aa"/>
        <w:shd w:val="clear" w:color="auto" w:fill="FDFDFE"/>
        <w:spacing w:before="0" w:beforeAutospacing="0" w:after="0" w:afterAutospacing="0" w:line="560" w:lineRule="exact"/>
        <w:ind w:firstLineChars="200" w:firstLine="643"/>
        <w:jc w:val="both"/>
        <w:rPr>
          <w:rFonts w:ascii="仿宋" w:eastAsia="仿宋" w:hAnsi="仿宋" w:cs="仿宋"/>
          <w:b/>
          <w:sz w:val="32"/>
          <w:szCs w:val="32"/>
          <w:shd w:val="clear" w:color="auto" w:fill="FDFDFE"/>
        </w:rPr>
      </w:pPr>
      <w:r w:rsidRPr="00B27620">
        <w:rPr>
          <w:rFonts w:ascii="仿宋" w:eastAsia="仿宋" w:hAnsi="仿宋" w:cs="仿宋" w:hint="eastAsia"/>
          <w:b/>
          <w:sz w:val="32"/>
          <w:szCs w:val="32"/>
          <w:shd w:val="clear" w:color="auto" w:fill="FDFDFE"/>
        </w:rPr>
        <w:t>六</w:t>
      </w:r>
      <w:r>
        <w:rPr>
          <w:rFonts w:ascii="仿宋" w:eastAsia="仿宋" w:hAnsi="仿宋" w:cs="仿宋" w:hint="eastAsia"/>
          <w:b/>
          <w:sz w:val="32"/>
          <w:szCs w:val="32"/>
          <w:shd w:val="clear" w:color="auto" w:fill="FDFDFE"/>
        </w:rPr>
        <w:t>、其他</w:t>
      </w:r>
    </w:p>
    <w:p w:rsidR="00D036E9" w:rsidRPr="00E2754D" w:rsidRDefault="009D45CD"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（一）本招标文件和服务商投标资料是采购合同不可分割的组成部分。</w:t>
      </w:r>
    </w:p>
    <w:p w:rsidR="00D036E9" w:rsidRPr="00E2754D" w:rsidRDefault="009D45CD"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（二）本招标采购文件，由安徽省徽州师范学校负责解释。</w:t>
      </w:r>
    </w:p>
    <w:p w:rsidR="00D036E9" w:rsidRPr="00E2754D" w:rsidRDefault="00D036E9"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p>
    <w:p w:rsidR="00D036E9" w:rsidRPr="00E2754D" w:rsidRDefault="00D036E9" w:rsidP="00E2754D">
      <w:pPr>
        <w:pStyle w:val="aa"/>
        <w:shd w:val="clear" w:color="auto" w:fill="FDFDFE"/>
        <w:spacing w:before="0" w:beforeAutospacing="0" w:after="0" w:afterAutospacing="0" w:line="560" w:lineRule="exact"/>
        <w:ind w:firstLineChars="200" w:firstLine="640"/>
        <w:jc w:val="both"/>
        <w:rPr>
          <w:rFonts w:ascii="仿宋" w:eastAsia="仿宋" w:hAnsi="仿宋" w:cs="仿宋"/>
          <w:sz w:val="32"/>
          <w:szCs w:val="32"/>
          <w:shd w:val="clear" w:color="auto" w:fill="FDFDFE"/>
        </w:rPr>
      </w:pPr>
    </w:p>
    <w:p w:rsidR="00D036E9" w:rsidRPr="00E2754D" w:rsidRDefault="009D45CD" w:rsidP="00456F58">
      <w:pPr>
        <w:pStyle w:val="aa"/>
        <w:shd w:val="clear" w:color="auto" w:fill="FDFDFE"/>
        <w:spacing w:before="0" w:beforeAutospacing="0" w:after="0" w:afterAutospacing="0" w:line="560" w:lineRule="exact"/>
        <w:ind w:firstLineChars="1450" w:firstLine="4640"/>
        <w:jc w:val="both"/>
        <w:rPr>
          <w:rFonts w:ascii="仿宋" w:eastAsia="仿宋" w:hAnsi="仿宋" w:cs="仿宋"/>
          <w:sz w:val="32"/>
          <w:szCs w:val="32"/>
          <w:shd w:val="clear" w:color="auto" w:fill="FDFDFE"/>
        </w:rPr>
      </w:pPr>
      <w:r w:rsidRPr="00E2754D">
        <w:rPr>
          <w:rFonts w:ascii="仿宋" w:eastAsia="仿宋" w:hAnsi="仿宋" w:cs="仿宋" w:hint="eastAsia"/>
          <w:sz w:val="32"/>
          <w:szCs w:val="32"/>
          <w:shd w:val="clear" w:color="auto" w:fill="FDFDFE"/>
        </w:rPr>
        <w:t>安徽省徽州师范学校</w:t>
      </w:r>
    </w:p>
    <w:p w:rsidR="00D036E9" w:rsidRDefault="009D45CD" w:rsidP="00E2754D">
      <w:pPr>
        <w:pStyle w:val="aa"/>
        <w:shd w:val="clear" w:color="auto" w:fill="FDFDFE"/>
        <w:spacing w:before="0" w:beforeAutospacing="0" w:after="0" w:afterAutospacing="0" w:line="560" w:lineRule="exact"/>
        <w:ind w:firstLineChars="200" w:firstLine="640"/>
        <w:jc w:val="both"/>
        <w:rPr>
          <w:rFonts w:ascii="微软雅黑" w:eastAsia="微软雅黑" w:hAnsi="微软雅黑" w:cs="微软雅黑"/>
          <w:color w:val="000000"/>
          <w:sz w:val="32"/>
          <w:szCs w:val="32"/>
          <w:shd w:val="clear" w:color="auto" w:fill="FFFFFF"/>
        </w:rPr>
        <w:sectPr w:rsidR="00D036E9">
          <w:pgSz w:w="11906" w:h="16839"/>
          <w:pgMar w:top="1431" w:right="1785" w:bottom="0" w:left="1785" w:header="0" w:footer="0" w:gutter="0"/>
          <w:cols w:space="720"/>
        </w:sectPr>
      </w:pPr>
      <w:r w:rsidRPr="00E2754D">
        <w:rPr>
          <w:rFonts w:ascii="仿宋" w:eastAsia="仿宋" w:hAnsi="仿宋" w:cs="仿宋" w:hint="eastAsia"/>
          <w:sz w:val="32"/>
          <w:szCs w:val="32"/>
          <w:shd w:val="clear" w:color="auto" w:fill="FDFDFE"/>
        </w:rPr>
        <w:t xml:space="preserve"> </w:t>
      </w:r>
      <w:r w:rsidR="00456F58">
        <w:rPr>
          <w:rFonts w:ascii="仿宋" w:eastAsia="仿宋" w:hAnsi="仿宋" w:cs="仿宋" w:hint="eastAsia"/>
          <w:sz w:val="32"/>
          <w:szCs w:val="32"/>
          <w:shd w:val="clear" w:color="auto" w:fill="FDFDFE"/>
        </w:rPr>
        <w:t xml:space="preserve">                          </w:t>
      </w:r>
      <w:r w:rsidRPr="00E2754D">
        <w:rPr>
          <w:rFonts w:ascii="仿宋" w:eastAsia="仿宋" w:hAnsi="仿宋" w:cs="仿宋" w:hint="eastAsia"/>
          <w:sz w:val="32"/>
          <w:szCs w:val="32"/>
          <w:shd w:val="clear" w:color="auto" w:fill="FDFDFE"/>
        </w:rPr>
        <w:t>2026年1月15日</w:t>
      </w:r>
    </w:p>
    <w:p w:rsidR="00D036E9" w:rsidRDefault="00D036E9">
      <w:pPr>
        <w:spacing w:line="560" w:lineRule="exact"/>
        <w:textAlignment w:val="baseline"/>
        <w:rPr>
          <w:rFonts w:ascii="仿宋" w:eastAsia="仿宋" w:hAnsi="仿宋"/>
          <w:sz w:val="32"/>
          <w:szCs w:val="32"/>
        </w:rPr>
      </w:pPr>
    </w:p>
    <w:p w:rsidR="00D036E9" w:rsidRDefault="00D036E9">
      <w:pPr>
        <w:spacing w:line="520" w:lineRule="exact"/>
        <w:textAlignment w:val="baseline"/>
        <w:rPr>
          <w:rFonts w:ascii="仿宋" w:eastAsia="仿宋" w:hAnsi="仿宋"/>
          <w:bCs/>
          <w:sz w:val="32"/>
          <w:szCs w:val="32"/>
        </w:rPr>
      </w:pPr>
    </w:p>
    <w:p w:rsidR="00D036E9" w:rsidRDefault="009D45CD">
      <w:pPr>
        <w:pStyle w:val="a4"/>
        <w:spacing w:before="78" w:line="219" w:lineRule="auto"/>
        <w:ind w:left="144"/>
        <w:rPr>
          <w:lang w:eastAsia="zh-CN"/>
        </w:rPr>
      </w:pPr>
      <w:r>
        <w:rPr>
          <w:spacing w:val="-5"/>
          <w:lang w:eastAsia="zh-CN"/>
        </w:rPr>
        <w:t>附件一</w:t>
      </w:r>
    </w:p>
    <w:p w:rsidR="00D036E9" w:rsidRDefault="009D45CD" w:rsidP="00D70A5E">
      <w:pPr>
        <w:pStyle w:val="a4"/>
        <w:spacing w:before="26" w:line="219" w:lineRule="auto"/>
        <w:ind w:leftChars="1377" w:left="2892" w:firstLineChars="441" w:firstLine="992"/>
        <w:rPr>
          <w:lang w:eastAsia="zh-CN"/>
        </w:rPr>
      </w:pPr>
      <w:r>
        <w:rPr>
          <w:b/>
          <w:bCs/>
          <w:spacing w:val="-8"/>
          <w:lang w:eastAsia="zh-CN"/>
        </w:rPr>
        <w:t>报价表</w:t>
      </w:r>
    </w:p>
    <w:p w:rsidR="00D036E9" w:rsidRDefault="00D036E9">
      <w:pPr>
        <w:spacing w:line="145" w:lineRule="exact"/>
      </w:pPr>
    </w:p>
    <w:tbl>
      <w:tblPr>
        <w:tblStyle w:val="TableNormal"/>
        <w:tblW w:w="91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36"/>
        <w:gridCol w:w="6497"/>
      </w:tblGrid>
      <w:tr w:rsidR="00D036E9">
        <w:trPr>
          <w:trHeight w:val="477"/>
        </w:trPr>
        <w:tc>
          <w:tcPr>
            <w:tcW w:w="2636" w:type="dxa"/>
          </w:tcPr>
          <w:p w:rsidR="00D036E9" w:rsidRDefault="009D45CD">
            <w:pPr>
              <w:pStyle w:val="TableText"/>
              <w:spacing w:before="120" w:line="219" w:lineRule="auto"/>
              <w:ind w:left="723"/>
            </w:pPr>
            <w:proofErr w:type="spellStart"/>
            <w:r>
              <w:rPr>
                <w:b/>
                <w:bCs/>
                <w:spacing w:val="-4"/>
              </w:rPr>
              <w:t>供应商名称</w:t>
            </w:r>
            <w:proofErr w:type="spellEnd"/>
          </w:p>
        </w:tc>
        <w:tc>
          <w:tcPr>
            <w:tcW w:w="6497" w:type="dxa"/>
          </w:tcPr>
          <w:p w:rsidR="00D036E9" w:rsidRDefault="00D036E9">
            <w:pPr>
              <w:rPr>
                <w:rFonts w:ascii="Arial"/>
              </w:rPr>
            </w:pPr>
          </w:p>
        </w:tc>
      </w:tr>
      <w:tr w:rsidR="00D036E9">
        <w:trPr>
          <w:trHeight w:val="479"/>
        </w:trPr>
        <w:tc>
          <w:tcPr>
            <w:tcW w:w="2636" w:type="dxa"/>
          </w:tcPr>
          <w:p w:rsidR="00D036E9" w:rsidRDefault="009D45CD">
            <w:pPr>
              <w:pStyle w:val="TableText"/>
              <w:spacing w:before="138" w:line="219" w:lineRule="auto"/>
              <w:ind w:left="843"/>
            </w:pPr>
            <w:proofErr w:type="spellStart"/>
            <w:r>
              <w:rPr>
                <w:b/>
                <w:bCs/>
                <w:spacing w:val="-5"/>
              </w:rPr>
              <w:t>询价范围</w:t>
            </w:r>
            <w:proofErr w:type="spellEnd"/>
          </w:p>
        </w:tc>
        <w:tc>
          <w:tcPr>
            <w:tcW w:w="6497" w:type="dxa"/>
          </w:tcPr>
          <w:p w:rsidR="00D036E9" w:rsidRDefault="009D45CD">
            <w:pPr>
              <w:pStyle w:val="TableText"/>
              <w:spacing w:before="139" w:line="220" w:lineRule="auto"/>
              <w:ind w:left="113"/>
            </w:pPr>
            <w:proofErr w:type="spellStart"/>
            <w:r>
              <w:rPr>
                <w:spacing w:val="-5"/>
              </w:rPr>
              <w:t>全部</w:t>
            </w:r>
            <w:proofErr w:type="spellEnd"/>
          </w:p>
        </w:tc>
      </w:tr>
      <w:tr w:rsidR="00D036E9">
        <w:trPr>
          <w:trHeight w:val="1870"/>
        </w:trPr>
        <w:tc>
          <w:tcPr>
            <w:tcW w:w="2636" w:type="dxa"/>
          </w:tcPr>
          <w:p w:rsidR="00D036E9" w:rsidRDefault="00D036E9">
            <w:pPr>
              <w:spacing w:line="250" w:lineRule="auto"/>
              <w:rPr>
                <w:rFonts w:ascii="Arial"/>
              </w:rPr>
            </w:pPr>
          </w:p>
          <w:p w:rsidR="00D036E9" w:rsidRDefault="00D036E9">
            <w:pPr>
              <w:spacing w:line="250" w:lineRule="auto"/>
              <w:rPr>
                <w:rFonts w:ascii="Arial"/>
              </w:rPr>
            </w:pPr>
          </w:p>
          <w:p w:rsidR="00D036E9" w:rsidRDefault="009D45CD">
            <w:pPr>
              <w:pStyle w:val="TableText"/>
              <w:spacing w:before="78" w:line="219" w:lineRule="auto"/>
              <w:ind w:left="1081"/>
              <w:rPr>
                <w:lang w:eastAsia="zh-CN"/>
              </w:rPr>
            </w:pPr>
            <w:r>
              <w:rPr>
                <w:b/>
                <w:bCs/>
                <w:spacing w:val="-7"/>
                <w:lang w:eastAsia="zh-CN"/>
              </w:rPr>
              <w:t>报价</w:t>
            </w:r>
          </w:p>
          <w:p w:rsidR="00D036E9" w:rsidRDefault="00D036E9">
            <w:pPr>
              <w:pStyle w:val="TableText"/>
              <w:spacing w:before="183" w:line="220" w:lineRule="auto"/>
              <w:ind w:left="372"/>
              <w:rPr>
                <w:lang w:eastAsia="zh-CN"/>
              </w:rPr>
            </w:pPr>
          </w:p>
        </w:tc>
        <w:tc>
          <w:tcPr>
            <w:tcW w:w="6497" w:type="dxa"/>
          </w:tcPr>
          <w:p w:rsidR="00D036E9" w:rsidRDefault="00D036E9">
            <w:pPr>
              <w:spacing w:line="422" w:lineRule="auto"/>
              <w:rPr>
                <w:rFonts w:ascii="Arial"/>
              </w:rPr>
            </w:pPr>
          </w:p>
          <w:p w:rsidR="00D036E9" w:rsidRDefault="009D45CD">
            <w:pPr>
              <w:pStyle w:val="TableText"/>
              <w:spacing w:before="78" w:line="219" w:lineRule="auto"/>
              <w:ind w:left="115"/>
            </w:pPr>
            <w:proofErr w:type="spellStart"/>
            <w:r>
              <w:rPr>
                <w:spacing w:val="-2"/>
              </w:rPr>
              <w:t>人民币大小写</w:t>
            </w:r>
            <w:proofErr w:type="spellEnd"/>
            <w:r>
              <w:rPr>
                <w:spacing w:val="-2"/>
              </w:rPr>
              <w:t>：</w:t>
            </w:r>
          </w:p>
          <w:p w:rsidR="00D036E9" w:rsidRDefault="00AF0161">
            <w:pPr>
              <w:pStyle w:val="TableText"/>
              <w:spacing w:before="182" w:line="223" w:lineRule="auto"/>
              <w:ind w:left="1799"/>
            </w:pPr>
            <w:r>
              <w:pict>
                <v:shape id="_x0000_s1026" style="position:absolute;left:0;text-align:left;margin-left:83.15pt;margin-top:20.4pt;width:102pt;height:.6pt;z-index:251659264" coordsize="2040,12" o:spt="100" o:gfxdata="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bUYN/1QAAAAkBAAAPAAAAAAAAAAEAIAAAACIAAABkcnMvZG93bnJldi54&#10;bWxQSwECFAAUAAAACACHTuJAcAU2aTYCAACWBAAADgAAAAAAAAABACAAAAAkAQAAZHJzL2Uyb0Rv&#10;Yy54bWxQSwUGAAAAAAYABgBZAQAAzAUAAAAA&#10;" adj="0,,0" path="m,5r2040,e" filled="f" strokeweight=".6pt">
                  <v:stroke joinstyle="bevel"/>
                  <v:formulas/>
                  <v:path o:connecttype="segments"/>
                </v:shape>
              </w:pict>
            </w:r>
            <w:r w:rsidR="009D45CD">
              <w:rPr>
                <w:spacing w:val="-14"/>
              </w:rPr>
              <w:t>(￥)</w:t>
            </w:r>
          </w:p>
        </w:tc>
      </w:tr>
    </w:tbl>
    <w:p w:rsidR="00D036E9" w:rsidRDefault="009D45CD">
      <w:pPr>
        <w:pStyle w:val="a4"/>
        <w:spacing w:before="36" w:line="219" w:lineRule="auto"/>
        <w:ind w:left="126"/>
        <w:rPr>
          <w:lang w:eastAsia="zh-CN"/>
        </w:rPr>
      </w:pPr>
      <w:r>
        <w:rPr>
          <w:b/>
          <w:bCs/>
          <w:spacing w:val="-4"/>
          <w:lang w:eastAsia="zh-CN"/>
        </w:rPr>
        <w:t>供应商公章：</w:t>
      </w:r>
    </w:p>
    <w:p w:rsidR="00D036E9" w:rsidRDefault="009D45CD">
      <w:pPr>
        <w:pStyle w:val="a4"/>
        <w:spacing w:before="183" w:line="220" w:lineRule="auto"/>
        <w:ind w:left="6455"/>
        <w:rPr>
          <w:lang w:eastAsia="zh-CN"/>
        </w:rPr>
      </w:pPr>
      <w:r>
        <w:rPr>
          <w:spacing w:val="-9"/>
          <w:lang w:eastAsia="zh-CN"/>
        </w:rPr>
        <w:t>年</w:t>
      </w:r>
      <w:r w:rsidR="00D70A5E">
        <w:rPr>
          <w:rFonts w:hint="eastAsia"/>
          <w:spacing w:val="-9"/>
          <w:lang w:eastAsia="zh-CN"/>
        </w:rPr>
        <w:t xml:space="preserve">     </w:t>
      </w:r>
      <w:r>
        <w:rPr>
          <w:spacing w:val="-9"/>
          <w:lang w:eastAsia="zh-CN"/>
        </w:rPr>
        <w:t>月</w:t>
      </w:r>
      <w:r w:rsidR="00D70A5E">
        <w:rPr>
          <w:rFonts w:hint="eastAsia"/>
          <w:spacing w:val="-9"/>
          <w:lang w:eastAsia="zh-CN"/>
        </w:rPr>
        <w:t xml:space="preserve">   </w:t>
      </w:r>
      <w:r>
        <w:rPr>
          <w:spacing w:val="-9"/>
          <w:lang w:eastAsia="zh-CN"/>
        </w:rPr>
        <w:t>日</w:t>
      </w:r>
    </w:p>
    <w:p w:rsidR="00D036E9" w:rsidRDefault="00D036E9">
      <w:pPr>
        <w:spacing w:line="220" w:lineRule="auto"/>
        <w:sectPr w:rsidR="00D036E9">
          <w:pgSz w:w="11906" w:h="16839"/>
          <w:pgMar w:top="1431" w:right="1084" w:bottom="0" w:left="1683" w:header="0" w:footer="0" w:gutter="0"/>
          <w:cols w:space="720"/>
        </w:sectPr>
      </w:pPr>
    </w:p>
    <w:p w:rsidR="00D036E9" w:rsidRDefault="00D036E9">
      <w:pPr>
        <w:textAlignment w:val="baseline"/>
        <w:rPr>
          <w:rFonts w:ascii="仿宋" w:eastAsia="仿宋" w:hAnsi="仿宋"/>
          <w:b/>
          <w:bCs/>
          <w:sz w:val="20"/>
        </w:rPr>
      </w:pPr>
    </w:p>
    <w:p w:rsidR="00D036E9" w:rsidRDefault="009D45CD">
      <w:pPr>
        <w:pStyle w:val="a4"/>
        <w:spacing w:before="48" w:line="219" w:lineRule="auto"/>
        <w:ind w:left="42"/>
        <w:rPr>
          <w:lang w:eastAsia="zh-CN"/>
        </w:rPr>
      </w:pPr>
      <w:r>
        <w:rPr>
          <w:spacing w:val="-10"/>
          <w:lang w:eastAsia="zh-CN"/>
        </w:rPr>
        <w:t>附件二</w:t>
      </w:r>
    </w:p>
    <w:p w:rsidR="00D036E9" w:rsidRPr="00D70A5E" w:rsidRDefault="009D45CD">
      <w:pPr>
        <w:pStyle w:val="a4"/>
        <w:spacing w:before="27" w:line="219" w:lineRule="auto"/>
        <w:ind w:left="3694"/>
        <w:rPr>
          <w:b/>
          <w:lang w:eastAsia="zh-CN"/>
        </w:rPr>
      </w:pPr>
      <w:r w:rsidRPr="00D70A5E">
        <w:rPr>
          <w:b/>
          <w:spacing w:val="-6"/>
          <w:sz w:val="28"/>
          <w:lang w:eastAsia="zh-CN"/>
        </w:rPr>
        <w:t>授权书</w:t>
      </w:r>
    </w:p>
    <w:p w:rsidR="00D036E9" w:rsidRDefault="00D036E9">
      <w:pPr>
        <w:spacing w:line="259" w:lineRule="auto"/>
        <w:rPr>
          <w:rFonts w:ascii="Arial"/>
        </w:rPr>
      </w:pPr>
    </w:p>
    <w:p w:rsidR="00D036E9" w:rsidRDefault="009D45CD" w:rsidP="00D70A5E">
      <w:pPr>
        <w:pStyle w:val="a4"/>
        <w:spacing w:line="560" w:lineRule="exact"/>
        <w:ind w:firstLineChars="200" w:firstLine="492"/>
        <w:rPr>
          <w:lang w:eastAsia="zh-CN"/>
        </w:rPr>
      </w:pPr>
      <w:r>
        <w:rPr>
          <w:spacing w:val="3"/>
          <w:lang w:eastAsia="zh-CN"/>
        </w:rPr>
        <w:t>本授权书声明</w:t>
      </w:r>
      <w:r>
        <w:rPr>
          <w:spacing w:val="-17"/>
          <w:lang w:eastAsia="zh-CN"/>
        </w:rPr>
        <w:t>：（</w:t>
      </w:r>
      <w:r>
        <w:rPr>
          <w:spacing w:val="3"/>
          <w:lang w:eastAsia="zh-CN"/>
        </w:rPr>
        <w:t>供</w:t>
      </w:r>
      <w:r>
        <w:rPr>
          <w:spacing w:val="-2"/>
          <w:lang w:eastAsia="zh-CN"/>
        </w:rPr>
        <w:t>应商名称）授权                      （供应商授</w:t>
      </w:r>
      <w:r>
        <w:rPr>
          <w:spacing w:val="-3"/>
          <w:lang w:eastAsia="zh-CN"/>
        </w:rPr>
        <w:t>权代表姓名、职务）代表我</w:t>
      </w:r>
      <w:r>
        <w:rPr>
          <w:spacing w:val="-8"/>
          <w:lang w:eastAsia="zh-CN"/>
        </w:rPr>
        <w:t>方参加本项目采购活动，全权代表我方处理磋商过程的一切事宜，包括但不限于：</w:t>
      </w:r>
      <w:r>
        <w:rPr>
          <w:spacing w:val="-3"/>
          <w:lang w:eastAsia="zh-CN"/>
        </w:rPr>
        <w:t>提交响应文件、参与磋商、签约等。供应商授权代表在采购活动过程中所签署的</w:t>
      </w:r>
      <w:r>
        <w:rPr>
          <w:spacing w:val="-1"/>
          <w:lang w:eastAsia="zh-CN"/>
        </w:rPr>
        <w:t>一切文件和处理与之有关的一切事务，本公司均予以认可</w:t>
      </w:r>
      <w:r>
        <w:rPr>
          <w:spacing w:val="-2"/>
          <w:lang w:eastAsia="zh-CN"/>
        </w:rPr>
        <w:t>并对此承担法律责任。</w:t>
      </w:r>
      <w:r>
        <w:rPr>
          <w:spacing w:val="-1"/>
          <w:lang w:eastAsia="zh-CN"/>
        </w:rPr>
        <w:t>供应商授权代表无转委托权。特此授权。</w:t>
      </w:r>
    </w:p>
    <w:p w:rsidR="00D036E9" w:rsidRDefault="009D45CD" w:rsidP="00D70A5E">
      <w:pPr>
        <w:pStyle w:val="a4"/>
        <w:spacing w:line="560" w:lineRule="exact"/>
        <w:ind w:firstLineChars="200" w:firstLine="476"/>
        <w:rPr>
          <w:lang w:eastAsia="zh-CN"/>
        </w:rPr>
      </w:pPr>
      <w:r>
        <w:rPr>
          <w:spacing w:val="-1"/>
          <w:lang w:eastAsia="zh-CN"/>
        </w:rPr>
        <w:t>本授权书自出具之日起生效。</w:t>
      </w:r>
    </w:p>
    <w:p w:rsidR="00D036E9" w:rsidRDefault="009D45CD" w:rsidP="00D70A5E">
      <w:pPr>
        <w:pStyle w:val="a4"/>
        <w:spacing w:line="560" w:lineRule="exact"/>
        <w:ind w:firstLineChars="200" w:firstLine="476"/>
        <w:rPr>
          <w:lang w:eastAsia="zh-CN"/>
        </w:rPr>
      </w:pPr>
      <w:r>
        <w:rPr>
          <w:spacing w:val="-1"/>
          <w:lang w:eastAsia="zh-CN"/>
        </w:rPr>
        <w:t>授权代表身份证明扫描件：</w:t>
      </w:r>
    </w:p>
    <w:p w:rsidR="00D036E9" w:rsidRDefault="00D036E9">
      <w:pPr>
        <w:spacing w:line="249" w:lineRule="auto"/>
        <w:rPr>
          <w:rFonts w:ascii="Arial"/>
        </w:rPr>
      </w:pPr>
    </w:p>
    <w:p w:rsidR="00D036E9" w:rsidRDefault="00D036E9">
      <w:pPr>
        <w:spacing w:line="250" w:lineRule="auto"/>
        <w:rPr>
          <w:rFonts w:ascii="Arial"/>
        </w:rPr>
      </w:pPr>
    </w:p>
    <w:p w:rsidR="00D036E9" w:rsidRDefault="00D036E9">
      <w:pPr>
        <w:spacing w:line="250" w:lineRule="auto"/>
        <w:rPr>
          <w:rFonts w:ascii="Arial"/>
        </w:rPr>
      </w:pPr>
    </w:p>
    <w:p w:rsidR="00D036E9" w:rsidRDefault="00D036E9">
      <w:pPr>
        <w:spacing w:line="250" w:lineRule="auto"/>
        <w:rPr>
          <w:rFonts w:ascii="Arial"/>
        </w:rPr>
      </w:pPr>
    </w:p>
    <w:p w:rsidR="00D036E9" w:rsidRDefault="00D036E9">
      <w:pPr>
        <w:spacing w:line="250" w:lineRule="auto"/>
        <w:rPr>
          <w:rFonts w:ascii="Arial"/>
        </w:rPr>
      </w:pPr>
    </w:p>
    <w:p w:rsidR="00D036E9" w:rsidRDefault="009D45CD" w:rsidP="00D70A5E">
      <w:pPr>
        <w:pStyle w:val="a4"/>
        <w:spacing w:before="78" w:line="219" w:lineRule="auto"/>
        <w:ind w:right="480" w:firstLineChars="1700" w:firstLine="4080"/>
        <w:rPr>
          <w:lang w:eastAsia="zh-CN"/>
        </w:rPr>
      </w:pPr>
      <w:r>
        <w:rPr>
          <w:lang w:eastAsia="zh-CN"/>
        </w:rPr>
        <w:t>授权代表联系方式</w:t>
      </w:r>
      <w:r>
        <w:rPr>
          <w:spacing w:val="-16"/>
          <w:lang w:eastAsia="zh-CN"/>
        </w:rPr>
        <w:t>：（</w:t>
      </w:r>
      <w:r>
        <w:rPr>
          <w:lang w:eastAsia="zh-CN"/>
        </w:rPr>
        <w:t>请填写手机号码）</w:t>
      </w:r>
    </w:p>
    <w:p w:rsidR="00D036E9" w:rsidRDefault="00D036E9">
      <w:pPr>
        <w:spacing w:line="259" w:lineRule="auto"/>
        <w:rPr>
          <w:rFonts w:ascii="Arial"/>
        </w:rPr>
      </w:pPr>
    </w:p>
    <w:p w:rsidR="00D70A5E" w:rsidRDefault="009D45CD" w:rsidP="00D70A5E">
      <w:pPr>
        <w:pStyle w:val="a4"/>
        <w:spacing w:before="78" w:line="220" w:lineRule="auto"/>
        <w:ind w:left="23"/>
        <w:rPr>
          <w:spacing w:val="-2"/>
          <w:lang w:eastAsia="zh-CN"/>
        </w:rPr>
      </w:pPr>
      <w:r>
        <w:rPr>
          <w:spacing w:val="-2"/>
          <w:lang w:eastAsia="zh-CN"/>
        </w:rPr>
        <w:t>特此声明</w:t>
      </w:r>
    </w:p>
    <w:p w:rsidR="00D036E9" w:rsidRDefault="009D45CD" w:rsidP="00D70A5E">
      <w:pPr>
        <w:pStyle w:val="a4"/>
        <w:spacing w:before="78" w:line="220" w:lineRule="auto"/>
        <w:ind w:leftChars="11" w:left="23" w:firstLineChars="2100" w:firstLine="4956"/>
        <w:rPr>
          <w:lang w:eastAsia="zh-CN"/>
        </w:rPr>
      </w:pPr>
      <w:r>
        <w:rPr>
          <w:spacing w:val="-2"/>
          <w:lang w:eastAsia="zh-CN"/>
        </w:rPr>
        <w:t>供应商电子签</w:t>
      </w:r>
      <w:r>
        <w:rPr>
          <w:spacing w:val="-9"/>
          <w:lang w:eastAsia="zh-CN"/>
        </w:rPr>
        <w:t>章：</w:t>
      </w:r>
    </w:p>
    <w:p w:rsidR="00D036E9" w:rsidRDefault="009D45CD" w:rsidP="00D70A5E">
      <w:pPr>
        <w:pStyle w:val="a4"/>
        <w:spacing w:before="26" w:line="221" w:lineRule="auto"/>
        <w:ind w:leftChars="729" w:left="1531" w:firstLineChars="2000" w:firstLine="3960"/>
        <w:rPr>
          <w:lang w:eastAsia="zh-CN"/>
        </w:rPr>
      </w:pPr>
      <w:r>
        <w:rPr>
          <w:spacing w:val="-21"/>
          <w:lang w:eastAsia="zh-CN"/>
        </w:rPr>
        <w:t>日</w:t>
      </w:r>
      <w:r w:rsidR="00D70A5E">
        <w:rPr>
          <w:rFonts w:hint="eastAsia"/>
          <w:spacing w:val="-21"/>
          <w:lang w:eastAsia="zh-CN"/>
        </w:rPr>
        <w:t xml:space="preserve">   </w:t>
      </w:r>
      <w:r>
        <w:rPr>
          <w:spacing w:val="-21"/>
          <w:lang w:eastAsia="zh-CN"/>
        </w:rPr>
        <w:t>期：</w:t>
      </w:r>
    </w:p>
    <w:p w:rsidR="00D036E9" w:rsidRDefault="00D70A5E">
      <w:pPr>
        <w:spacing w:line="283" w:lineRule="auto"/>
        <w:rPr>
          <w:rFonts w:ascii="Arial"/>
        </w:rPr>
      </w:pPr>
      <w:r>
        <w:rPr>
          <w:rFonts w:ascii="Arial" w:hint="eastAsia"/>
        </w:rPr>
        <w:t xml:space="preserve">   </w:t>
      </w:r>
    </w:p>
    <w:p w:rsidR="00D036E9" w:rsidRDefault="00D036E9">
      <w:pPr>
        <w:spacing w:line="284" w:lineRule="auto"/>
        <w:rPr>
          <w:rFonts w:ascii="Arial"/>
        </w:rPr>
      </w:pPr>
    </w:p>
    <w:p w:rsidR="00D036E9" w:rsidRDefault="009D45CD">
      <w:pPr>
        <w:pStyle w:val="a4"/>
        <w:spacing w:before="79" w:line="224" w:lineRule="auto"/>
        <w:ind w:left="23"/>
        <w:rPr>
          <w:lang w:eastAsia="zh-CN"/>
        </w:rPr>
      </w:pPr>
      <w:r>
        <w:rPr>
          <w:spacing w:val="-5"/>
          <w:lang w:eastAsia="zh-CN"/>
        </w:rPr>
        <w:t>注：</w:t>
      </w:r>
    </w:p>
    <w:p w:rsidR="00D036E9" w:rsidRDefault="009D45CD">
      <w:pPr>
        <w:pStyle w:val="a4"/>
        <w:spacing w:before="21" w:line="219" w:lineRule="auto"/>
        <w:ind w:left="41"/>
        <w:rPr>
          <w:lang w:eastAsia="zh-CN"/>
        </w:rPr>
      </w:pPr>
      <w:r>
        <w:rPr>
          <w:spacing w:val="-1"/>
          <w:lang w:eastAsia="zh-CN"/>
        </w:rPr>
        <w:t>1.本项目只允许有唯一的供应商授权代表，提供身份证明扫描件；</w:t>
      </w:r>
    </w:p>
    <w:p w:rsidR="00D036E9" w:rsidRDefault="009D45CD">
      <w:pPr>
        <w:pStyle w:val="a4"/>
        <w:spacing w:before="27" w:line="219" w:lineRule="auto"/>
        <w:ind w:left="26"/>
        <w:rPr>
          <w:lang w:eastAsia="zh-CN"/>
        </w:rPr>
      </w:pPr>
      <w:r>
        <w:rPr>
          <w:spacing w:val="-1"/>
          <w:lang w:eastAsia="zh-CN"/>
        </w:rPr>
        <w:t>2.法定代表人参加磋商的无需提供授权书，仅提供身份证明扫描件。</w:t>
      </w:r>
    </w:p>
    <w:p w:rsidR="00D036E9" w:rsidRDefault="00D036E9">
      <w:pPr>
        <w:spacing w:line="219" w:lineRule="auto"/>
        <w:sectPr w:rsidR="00D036E9">
          <w:pgSz w:w="11906" w:h="16839"/>
          <w:pgMar w:top="1429" w:right="1726" w:bottom="0" w:left="1785" w:header="0" w:footer="0" w:gutter="0"/>
          <w:cols w:space="720"/>
        </w:sectPr>
      </w:pPr>
    </w:p>
    <w:p w:rsidR="00D036E9" w:rsidRDefault="009D45CD">
      <w:pPr>
        <w:pStyle w:val="a4"/>
        <w:spacing w:before="78" w:line="227" w:lineRule="auto"/>
        <w:ind w:left="49"/>
      </w:pPr>
      <w:proofErr w:type="spellStart"/>
      <w:r>
        <w:lastRenderedPageBreak/>
        <w:t>附件</w:t>
      </w:r>
      <w:proofErr w:type="spellEnd"/>
      <w:r>
        <w:rPr>
          <w:rFonts w:hint="eastAsia"/>
          <w:lang w:eastAsia="zh-CN"/>
        </w:rPr>
        <w:t>三</w:t>
      </w:r>
      <w:r>
        <w:t>：</w:t>
      </w:r>
      <w:proofErr w:type="spellStart"/>
      <w:r>
        <w:rPr>
          <w:b/>
          <w:bCs/>
        </w:rPr>
        <w:t>技术响应表</w:t>
      </w:r>
      <w:proofErr w:type="spellEnd"/>
    </w:p>
    <w:p w:rsidR="00D036E9" w:rsidRDefault="00D036E9">
      <w:pPr>
        <w:spacing w:line="154" w:lineRule="exact"/>
      </w:pPr>
    </w:p>
    <w:tbl>
      <w:tblPr>
        <w:tblStyle w:val="TableNormal"/>
        <w:tblW w:w="8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4"/>
        <w:gridCol w:w="7514"/>
      </w:tblGrid>
      <w:tr w:rsidR="00D70A5E" w:rsidTr="00D70A5E">
        <w:trPr>
          <w:trHeight w:val="633"/>
        </w:trPr>
        <w:tc>
          <w:tcPr>
            <w:tcW w:w="1134" w:type="dxa"/>
          </w:tcPr>
          <w:p w:rsidR="00D70A5E" w:rsidRPr="00D70A5E" w:rsidRDefault="00D70A5E" w:rsidP="00D70A5E">
            <w:pPr>
              <w:pStyle w:val="TableText"/>
              <w:spacing w:before="232" w:line="232" w:lineRule="auto"/>
              <w:jc w:val="center"/>
              <w:rPr>
                <w:b/>
                <w:sz w:val="20"/>
                <w:szCs w:val="20"/>
              </w:rPr>
            </w:pPr>
            <w:proofErr w:type="spellStart"/>
            <w:r w:rsidRPr="00D70A5E">
              <w:rPr>
                <w:b/>
                <w:spacing w:val="-4"/>
                <w:sz w:val="20"/>
                <w:szCs w:val="20"/>
              </w:rPr>
              <w:t>品名</w:t>
            </w:r>
            <w:proofErr w:type="spellEnd"/>
          </w:p>
        </w:tc>
        <w:tc>
          <w:tcPr>
            <w:tcW w:w="7514" w:type="dxa"/>
          </w:tcPr>
          <w:p w:rsidR="00D70A5E" w:rsidRPr="00D70A5E" w:rsidRDefault="00D70A5E" w:rsidP="00D70A5E">
            <w:pPr>
              <w:pStyle w:val="TableText"/>
              <w:spacing w:before="233" w:line="228" w:lineRule="auto"/>
              <w:ind w:left="295"/>
              <w:jc w:val="center"/>
              <w:rPr>
                <w:b/>
                <w:sz w:val="20"/>
                <w:szCs w:val="20"/>
              </w:rPr>
            </w:pPr>
            <w:proofErr w:type="spellStart"/>
            <w:r w:rsidRPr="00D70A5E">
              <w:rPr>
                <w:b/>
                <w:sz w:val="20"/>
                <w:szCs w:val="20"/>
              </w:rPr>
              <w:t>采购要求</w:t>
            </w:r>
            <w:proofErr w:type="spellEnd"/>
          </w:p>
        </w:tc>
      </w:tr>
      <w:tr w:rsidR="00D70A5E" w:rsidTr="00D70A5E">
        <w:trPr>
          <w:trHeight w:val="12181"/>
        </w:trPr>
        <w:tc>
          <w:tcPr>
            <w:tcW w:w="1134" w:type="dxa"/>
          </w:tcPr>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1"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pPr>
              <w:spacing w:line="242" w:lineRule="auto"/>
              <w:rPr>
                <w:rFonts w:ascii="Arial"/>
              </w:rPr>
            </w:pPr>
          </w:p>
          <w:p w:rsidR="00D70A5E" w:rsidRDefault="00D70A5E" w:rsidP="00D70A5E">
            <w:pPr>
              <w:pStyle w:val="TableText"/>
              <w:spacing w:before="65" w:line="228" w:lineRule="auto"/>
              <w:ind w:left="161"/>
              <w:rPr>
                <w:sz w:val="20"/>
                <w:szCs w:val="20"/>
                <w:lang w:eastAsia="zh-CN"/>
              </w:rPr>
            </w:pPr>
            <w:r>
              <w:rPr>
                <w:spacing w:val="8"/>
                <w:sz w:val="20"/>
                <w:szCs w:val="20"/>
                <w:lang w:eastAsia="zh-CN"/>
              </w:rPr>
              <w:t>计算机对口高考技能测试练习题</w:t>
            </w:r>
            <w:r>
              <w:rPr>
                <w:spacing w:val="6"/>
                <w:sz w:val="20"/>
                <w:szCs w:val="20"/>
                <w:lang w:eastAsia="zh-CN"/>
              </w:rPr>
              <w:t>库系统</w:t>
            </w:r>
          </w:p>
        </w:tc>
        <w:tc>
          <w:tcPr>
            <w:tcW w:w="7514" w:type="dxa"/>
          </w:tcPr>
          <w:p w:rsidR="00D70A5E" w:rsidRPr="00D70A5E" w:rsidRDefault="00D70A5E">
            <w:pPr>
              <w:pStyle w:val="TableText"/>
              <w:spacing w:before="50" w:line="230" w:lineRule="auto"/>
              <w:ind w:left="114"/>
              <w:rPr>
                <w:b/>
                <w:sz w:val="20"/>
                <w:szCs w:val="20"/>
                <w:lang w:eastAsia="zh-CN"/>
              </w:rPr>
            </w:pPr>
            <w:r w:rsidRPr="00D70A5E">
              <w:rPr>
                <w:b/>
                <w:spacing w:val="5"/>
                <w:sz w:val="20"/>
                <w:szCs w:val="20"/>
                <w:lang w:eastAsia="zh-CN"/>
              </w:rPr>
              <w:t>总体要求:</w:t>
            </w:r>
          </w:p>
          <w:p w:rsidR="00D70A5E" w:rsidRDefault="00D70A5E">
            <w:pPr>
              <w:pStyle w:val="TableText"/>
              <w:spacing w:before="62" w:line="273" w:lineRule="auto"/>
              <w:ind w:left="112" w:right="106" w:firstLine="15"/>
              <w:rPr>
                <w:sz w:val="20"/>
                <w:szCs w:val="20"/>
                <w:lang w:eastAsia="zh-CN"/>
              </w:rPr>
            </w:pPr>
            <w:r>
              <w:rPr>
                <w:spacing w:val="11"/>
                <w:sz w:val="20"/>
                <w:szCs w:val="20"/>
                <w:lang w:eastAsia="zh-CN"/>
              </w:rPr>
              <w:t>1、系统要求满足安徽省</w:t>
            </w:r>
            <w:r>
              <w:rPr>
                <w:spacing w:val="24"/>
                <w:sz w:val="20"/>
                <w:szCs w:val="20"/>
                <w:lang w:eastAsia="zh-CN"/>
              </w:rPr>
              <w:t>计算机类对口高考技能</w:t>
            </w:r>
            <w:r>
              <w:rPr>
                <w:spacing w:val="3"/>
                <w:sz w:val="20"/>
                <w:szCs w:val="20"/>
                <w:lang w:eastAsia="zh-CN"/>
              </w:rPr>
              <w:t>考试的日常练习要求，系</w:t>
            </w:r>
            <w:r>
              <w:rPr>
                <w:spacing w:val="6"/>
                <w:sz w:val="20"/>
                <w:szCs w:val="20"/>
                <w:lang w:eastAsia="zh-CN"/>
              </w:rPr>
              <w:t>统安装简单；</w:t>
            </w:r>
          </w:p>
          <w:p w:rsidR="00D70A5E" w:rsidRDefault="00D70A5E">
            <w:pPr>
              <w:pStyle w:val="TableText"/>
              <w:spacing w:before="65" w:line="273" w:lineRule="auto"/>
              <w:ind w:left="111" w:right="106" w:firstLine="3"/>
              <w:rPr>
                <w:sz w:val="20"/>
                <w:szCs w:val="20"/>
                <w:lang w:eastAsia="zh-CN"/>
              </w:rPr>
            </w:pPr>
            <w:r>
              <w:rPr>
                <w:spacing w:val="12"/>
                <w:sz w:val="20"/>
                <w:szCs w:val="20"/>
                <w:lang w:eastAsia="zh-CN"/>
              </w:rPr>
              <w:t>2、不要求使用专业硬件</w:t>
            </w:r>
            <w:r>
              <w:rPr>
                <w:spacing w:val="4"/>
                <w:sz w:val="20"/>
                <w:szCs w:val="20"/>
                <w:lang w:eastAsia="zh-CN"/>
              </w:rPr>
              <w:t>服务器，不要求使用第三方其他软件，如数据库软</w:t>
            </w:r>
            <w:r>
              <w:rPr>
                <w:spacing w:val="3"/>
                <w:sz w:val="20"/>
                <w:szCs w:val="20"/>
                <w:lang w:eastAsia="zh-CN"/>
              </w:rPr>
              <w:t>件等；</w:t>
            </w:r>
          </w:p>
          <w:p w:rsidR="00D70A5E" w:rsidRDefault="00D70A5E">
            <w:pPr>
              <w:pStyle w:val="TableText"/>
              <w:spacing w:before="64" w:line="258" w:lineRule="auto"/>
              <w:ind w:left="116" w:right="1028"/>
              <w:rPr>
                <w:sz w:val="20"/>
                <w:szCs w:val="20"/>
                <w:lang w:eastAsia="zh-CN"/>
              </w:rPr>
            </w:pPr>
            <w:r>
              <w:rPr>
                <w:b/>
                <w:bCs/>
                <w:spacing w:val="6"/>
                <w:sz w:val="20"/>
                <w:szCs w:val="20"/>
                <w:lang w:eastAsia="zh-CN"/>
              </w:rPr>
              <w:t>管理机要求</w:t>
            </w:r>
          </w:p>
          <w:p w:rsidR="00D70A5E" w:rsidRDefault="00D70A5E">
            <w:pPr>
              <w:pStyle w:val="TableText"/>
              <w:spacing w:before="67" w:line="273" w:lineRule="auto"/>
              <w:ind w:left="111" w:right="106" w:firstLine="16"/>
              <w:rPr>
                <w:sz w:val="20"/>
                <w:szCs w:val="20"/>
                <w:lang w:eastAsia="zh-CN"/>
              </w:rPr>
            </w:pPr>
            <w:r>
              <w:rPr>
                <w:spacing w:val="11"/>
                <w:sz w:val="20"/>
                <w:szCs w:val="20"/>
                <w:lang w:eastAsia="zh-CN"/>
              </w:rPr>
              <w:t>1、管理机软件，不使用</w:t>
            </w:r>
            <w:r>
              <w:rPr>
                <w:spacing w:val="24"/>
                <w:sz w:val="20"/>
                <w:szCs w:val="20"/>
                <w:lang w:eastAsia="zh-CN"/>
              </w:rPr>
              <w:t>第三方数据库，安装简</w:t>
            </w:r>
            <w:r>
              <w:rPr>
                <w:spacing w:val="9"/>
                <w:sz w:val="20"/>
                <w:szCs w:val="20"/>
                <w:lang w:eastAsia="zh-CN"/>
              </w:rPr>
              <w:t>单，可满足双网卡</w:t>
            </w:r>
            <w:r>
              <w:rPr>
                <w:sz w:val="20"/>
                <w:szCs w:val="20"/>
                <w:lang w:eastAsia="zh-CN"/>
              </w:rPr>
              <w:t>IP</w:t>
            </w:r>
            <w:r>
              <w:rPr>
                <w:spacing w:val="9"/>
                <w:sz w:val="20"/>
                <w:szCs w:val="20"/>
                <w:lang w:eastAsia="zh-CN"/>
              </w:rPr>
              <w:t>的</w:t>
            </w:r>
            <w:r>
              <w:rPr>
                <w:spacing w:val="3"/>
                <w:sz w:val="20"/>
                <w:szCs w:val="20"/>
                <w:lang w:eastAsia="zh-CN"/>
              </w:rPr>
              <w:t>选择；</w:t>
            </w:r>
          </w:p>
          <w:p w:rsidR="00D70A5E" w:rsidRDefault="00D70A5E">
            <w:pPr>
              <w:pStyle w:val="TableText"/>
              <w:spacing w:before="65" w:line="273" w:lineRule="auto"/>
              <w:ind w:left="112" w:right="106" w:firstLine="2"/>
              <w:rPr>
                <w:sz w:val="20"/>
                <w:szCs w:val="20"/>
                <w:lang w:eastAsia="zh-CN"/>
              </w:rPr>
            </w:pPr>
            <w:r>
              <w:rPr>
                <w:spacing w:val="12"/>
                <w:sz w:val="20"/>
                <w:szCs w:val="20"/>
                <w:lang w:eastAsia="zh-CN"/>
              </w:rPr>
              <w:t>2、管理机登录采用用户</w:t>
            </w:r>
            <w:r>
              <w:rPr>
                <w:spacing w:val="3"/>
                <w:sz w:val="20"/>
                <w:szCs w:val="20"/>
                <w:lang w:eastAsia="zh-CN"/>
              </w:rPr>
              <w:t>名密码的账号模式，如机器不能联网，需提供手机</w:t>
            </w:r>
            <w:r>
              <w:rPr>
                <w:spacing w:val="7"/>
                <w:sz w:val="20"/>
                <w:szCs w:val="20"/>
                <w:lang w:eastAsia="zh-CN"/>
              </w:rPr>
              <w:t>扫码登录方式；</w:t>
            </w:r>
          </w:p>
          <w:p w:rsidR="00D70A5E" w:rsidRDefault="00D70A5E">
            <w:pPr>
              <w:pStyle w:val="TableText"/>
              <w:spacing w:before="65" w:line="282" w:lineRule="auto"/>
              <w:ind w:left="111" w:right="106" w:firstLine="5"/>
              <w:rPr>
                <w:sz w:val="20"/>
                <w:szCs w:val="20"/>
                <w:lang w:eastAsia="zh-CN"/>
              </w:rPr>
            </w:pPr>
            <w:r>
              <w:rPr>
                <w:spacing w:val="12"/>
                <w:sz w:val="20"/>
                <w:szCs w:val="20"/>
                <w:lang w:eastAsia="zh-CN"/>
              </w:rPr>
              <w:t>3、教师机软件对学生机</w:t>
            </w:r>
            <w:r>
              <w:rPr>
                <w:spacing w:val="4"/>
                <w:sz w:val="20"/>
                <w:szCs w:val="20"/>
                <w:lang w:eastAsia="zh-CN"/>
              </w:rPr>
              <w:t>软件可统一管理，也可以选择单机管理模式，考试练习中，对学生机机器断电或者故障重启，要有能</w:t>
            </w:r>
            <w:r>
              <w:rPr>
                <w:spacing w:val="17"/>
                <w:sz w:val="20"/>
                <w:szCs w:val="20"/>
                <w:lang w:eastAsia="zh-CN"/>
              </w:rPr>
              <w:t>够对已经答题过的题目</w:t>
            </w:r>
            <w:r>
              <w:rPr>
                <w:spacing w:val="4"/>
                <w:sz w:val="20"/>
                <w:szCs w:val="20"/>
                <w:lang w:eastAsia="zh-CN"/>
              </w:rPr>
              <w:t>自动保存，对学生机故障无法启动的，可以转移到</w:t>
            </w:r>
            <w:r>
              <w:rPr>
                <w:spacing w:val="24"/>
                <w:sz w:val="20"/>
                <w:szCs w:val="20"/>
                <w:lang w:eastAsia="zh-CN"/>
              </w:rPr>
              <w:t>备用机上继续答题的功</w:t>
            </w:r>
            <w:r>
              <w:rPr>
                <w:sz w:val="20"/>
                <w:szCs w:val="20"/>
                <w:lang w:eastAsia="zh-CN"/>
              </w:rPr>
              <w:t>能；</w:t>
            </w:r>
          </w:p>
          <w:p w:rsidR="00D70A5E" w:rsidRDefault="00D70A5E">
            <w:pPr>
              <w:pStyle w:val="TableText"/>
              <w:spacing w:before="65" w:line="273" w:lineRule="auto"/>
              <w:ind w:left="111" w:right="83"/>
              <w:rPr>
                <w:sz w:val="20"/>
                <w:szCs w:val="20"/>
                <w:lang w:eastAsia="zh-CN"/>
              </w:rPr>
            </w:pPr>
            <w:r>
              <w:rPr>
                <w:spacing w:val="13"/>
                <w:sz w:val="20"/>
                <w:szCs w:val="20"/>
                <w:lang w:eastAsia="zh-CN"/>
              </w:rPr>
              <w:t>4、学生答题中，管理机</w:t>
            </w:r>
            <w:r>
              <w:rPr>
                <w:spacing w:val="6"/>
                <w:sz w:val="20"/>
                <w:szCs w:val="20"/>
                <w:lang w:eastAsia="zh-CN"/>
              </w:rPr>
              <w:t>可时时监控学生已登录、</w:t>
            </w:r>
            <w:r>
              <w:rPr>
                <w:spacing w:val="3"/>
                <w:sz w:val="20"/>
                <w:szCs w:val="20"/>
                <w:lang w:eastAsia="zh-CN"/>
              </w:rPr>
              <w:t>答题中、已交卷等人数统</w:t>
            </w:r>
            <w:r>
              <w:rPr>
                <w:sz w:val="20"/>
                <w:szCs w:val="20"/>
                <w:lang w:eastAsia="zh-CN"/>
              </w:rPr>
              <w:t>计；</w:t>
            </w:r>
          </w:p>
          <w:p w:rsidR="00D70A5E" w:rsidRDefault="00D70A5E">
            <w:pPr>
              <w:pStyle w:val="TableText"/>
              <w:spacing w:before="64" w:line="268" w:lineRule="auto"/>
              <w:ind w:left="116" w:right="106"/>
              <w:rPr>
                <w:sz w:val="20"/>
                <w:szCs w:val="20"/>
                <w:lang w:eastAsia="zh-CN"/>
              </w:rPr>
            </w:pPr>
            <w:r>
              <w:rPr>
                <w:spacing w:val="12"/>
                <w:sz w:val="20"/>
                <w:szCs w:val="20"/>
                <w:lang w:eastAsia="zh-CN"/>
              </w:rPr>
              <w:t>5、教师可以导入班级同</w:t>
            </w:r>
            <w:r>
              <w:rPr>
                <w:spacing w:val="3"/>
                <w:sz w:val="20"/>
                <w:szCs w:val="20"/>
                <w:lang w:eastAsia="zh-CN"/>
              </w:rPr>
              <w:t>学真实姓名和考号，便于</w:t>
            </w:r>
            <w:r>
              <w:rPr>
                <w:spacing w:val="6"/>
                <w:sz w:val="20"/>
                <w:szCs w:val="20"/>
                <w:lang w:eastAsia="zh-CN"/>
              </w:rPr>
              <w:t>日常教学管理；</w:t>
            </w:r>
          </w:p>
          <w:p w:rsidR="00D70A5E" w:rsidRDefault="00D70A5E" w:rsidP="00CB63DB">
            <w:pPr>
              <w:pStyle w:val="TableText"/>
              <w:spacing w:before="56" w:line="288" w:lineRule="auto"/>
              <w:ind w:right="106" w:firstLineChars="50" w:firstLine="112"/>
              <w:rPr>
                <w:sz w:val="20"/>
                <w:szCs w:val="20"/>
                <w:lang w:eastAsia="zh-CN"/>
              </w:rPr>
            </w:pPr>
            <w:r>
              <w:rPr>
                <w:spacing w:val="12"/>
                <w:sz w:val="20"/>
                <w:szCs w:val="20"/>
                <w:lang w:eastAsia="zh-CN"/>
              </w:rPr>
              <w:t>6、管理机软件需要自定</w:t>
            </w:r>
            <w:r>
              <w:rPr>
                <w:spacing w:val="3"/>
                <w:sz w:val="20"/>
                <w:szCs w:val="20"/>
                <w:lang w:eastAsia="zh-CN"/>
              </w:rPr>
              <w:t>义考生是否可以查分，可</w:t>
            </w:r>
            <w:r>
              <w:rPr>
                <w:spacing w:val="24"/>
                <w:sz w:val="20"/>
                <w:szCs w:val="20"/>
                <w:lang w:eastAsia="zh-CN"/>
              </w:rPr>
              <w:t>自定义全班使用相同题</w:t>
            </w:r>
            <w:r>
              <w:rPr>
                <w:sz w:val="20"/>
                <w:szCs w:val="20"/>
                <w:lang w:eastAsia="zh-CN"/>
              </w:rPr>
              <w:t>目或随机抽题，可灵活设</w:t>
            </w:r>
            <w:r>
              <w:rPr>
                <w:spacing w:val="4"/>
                <w:sz w:val="20"/>
                <w:szCs w:val="20"/>
                <w:lang w:eastAsia="zh-CN"/>
              </w:rPr>
              <w:t>置每次练习（考试）的时</w:t>
            </w:r>
            <w:r>
              <w:rPr>
                <w:spacing w:val="1"/>
                <w:sz w:val="20"/>
                <w:szCs w:val="20"/>
                <w:lang w:eastAsia="zh-CN"/>
              </w:rPr>
              <w:t>间；</w:t>
            </w:r>
          </w:p>
          <w:p w:rsidR="00D70A5E" w:rsidRDefault="00D70A5E" w:rsidP="00D70A5E">
            <w:pPr>
              <w:pStyle w:val="TableText"/>
              <w:spacing w:line="288" w:lineRule="auto"/>
              <w:ind w:left="110" w:right="106" w:firstLine="6"/>
              <w:rPr>
                <w:sz w:val="20"/>
                <w:szCs w:val="20"/>
                <w:lang w:eastAsia="zh-CN"/>
              </w:rPr>
            </w:pPr>
            <w:r>
              <w:rPr>
                <w:spacing w:val="12"/>
                <w:sz w:val="20"/>
                <w:szCs w:val="20"/>
                <w:lang w:eastAsia="zh-CN"/>
              </w:rPr>
              <w:t>7、教师可查看、导出每</w:t>
            </w:r>
            <w:r>
              <w:rPr>
                <w:spacing w:val="4"/>
                <w:sz w:val="20"/>
                <w:szCs w:val="20"/>
                <w:lang w:eastAsia="zh-CN"/>
              </w:rPr>
              <w:t>次练习学生的成绩，可以每次练习结束后，教师可</w:t>
            </w:r>
            <w:r>
              <w:rPr>
                <w:spacing w:val="24"/>
                <w:sz w:val="20"/>
                <w:szCs w:val="20"/>
                <w:lang w:eastAsia="zh-CN"/>
              </w:rPr>
              <w:t>以统计全班同学的答题</w:t>
            </w:r>
            <w:r>
              <w:rPr>
                <w:spacing w:val="4"/>
                <w:sz w:val="20"/>
                <w:szCs w:val="20"/>
                <w:lang w:eastAsia="zh-CN"/>
              </w:rPr>
              <w:t>情况（正确率、得分情况</w:t>
            </w:r>
            <w:r>
              <w:rPr>
                <w:spacing w:val="2"/>
                <w:sz w:val="20"/>
                <w:szCs w:val="20"/>
                <w:lang w:eastAsia="zh-CN"/>
              </w:rPr>
              <w:t>等</w:t>
            </w:r>
            <w:r>
              <w:rPr>
                <w:sz w:val="20"/>
                <w:szCs w:val="20"/>
                <w:lang w:eastAsia="zh-CN"/>
              </w:rPr>
              <w:t>）；</w:t>
            </w:r>
          </w:p>
          <w:p w:rsidR="00D70A5E" w:rsidRDefault="00D70A5E" w:rsidP="00D70A5E">
            <w:pPr>
              <w:pStyle w:val="TableText"/>
              <w:spacing w:line="227" w:lineRule="auto"/>
              <w:ind w:left="112"/>
              <w:rPr>
                <w:sz w:val="20"/>
                <w:szCs w:val="20"/>
                <w:lang w:eastAsia="zh-CN"/>
              </w:rPr>
            </w:pPr>
            <w:r>
              <w:rPr>
                <w:b/>
                <w:bCs/>
                <w:spacing w:val="6"/>
                <w:sz w:val="20"/>
                <w:szCs w:val="20"/>
                <w:lang w:eastAsia="zh-CN"/>
              </w:rPr>
              <w:t>考试机软件要求:</w:t>
            </w:r>
          </w:p>
          <w:p w:rsidR="00D70A5E" w:rsidRDefault="00D70A5E" w:rsidP="00D70A5E">
            <w:pPr>
              <w:pStyle w:val="TableText"/>
              <w:spacing w:before="64" w:line="268" w:lineRule="auto"/>
              <w:ind w:left="113" w:right="106" w:firstLine="14"/>
              <w:rPr>
                <w:sz w:val="20"/>
                <w:szCs w:val="20"/>
                <w:lang w:eastAsia="zh-CN"/>
              </w:rPr>
            </w:pPr>
            <w:r>
              <w:rPr>
                <w:spacing w:val="11"/>
                <w:sz w:val="20"/>
                <w:szCs w:val="20"/>
                <w:lang w:eastAsia="zh-CN"/>
              </w:rPr>
              <w:t>1、考试机软件自动识别</w:t>
            </w:r>
            <w:r>
              <w:rPr>
                <w:spacing w:val="3"/>
                <w:sz w:val="20"/>
                <w:szCs w:val="20"/>
                <w:lang w:eastAsia="zh-CN"/>
              </w:rPr>
              <w:t>本机</w:t>
            </w:r>
            <w:r>
              <w:rPr>
                <w:sz w:val="20"/>
                <w:szCs w:val="20"/>
                <w:lang w:eastAsia="zh-CN"/>
              </w:rPr>
              <w:t>IP</w:t>
            </w:r>
            <w:r>
              <w:rPr>
                <w:spacing w:val="3"/>
                <w:sz w:val="20"/>
                <w:szCs w:val="20"/>
                <w:lang w:eastAsia="zh-CN"/>
              </w:rPr>
              <w:t>，将</w:t>
            </w:r>
            <w:r>
              <w:rPr>
                <w:sz w:val="20"/>
                <w:szCs w:val="20"/>
                <w:lang w:eastAsia="zh-CN"/>
              </w:rPr>
              <w:t>IP</w:t>
            </w:r>
            <w:r>
              <w:rPr>
                <w:spacing w:val="3"/>
                <w:sz w:val="20"/>
                <w:szCs w:val="20"/>
                <w:lang w:eastAsia="zh-CN"/>
              </w:rPr>
              <w:t>最后位，</w:t>
            </w:r>
            <w:r>
              <w:rPr>
                <w:spacing w:val="7"/>
                <w:sz w:val="20"/>
                <w:szCs w:val="20"/>
                <w:lang w:eastAsia="zh-CN"/>
              </w:rPr>
              <w:t>作为软件机器号；</w:t>
            </w:r>
          </w:p>
          <w:p w:rsidR="00D70A5E" w:rsidRDefault="00D70A5E" w:rsidP="00D70A5E">
            <w:pPr>
              <w:pStyle w:val="TableText"/>
              <w:spacing w:before="66" w:line="278" w:lineRule="auto"/>
              <w:ind w:left="111" w:right="104" w:firstLine="3"/>
              <w:rPr>
                <w:sz w:val="20"/>
                <w:szCs w:val="20"/>
                <w:lang w:eastAsia="zh-CN"/>
              </w:rPr>
            </w:pPr>
            <w:r>
              <w:rPr>
                <w:spacing w:val="12"/>
                <w:sz w:val="20"/>
                <w:szCs w:val="20"/>
                <w:lang w:eastAsia="zh-CN"/>
              </w:rPr>
              <w:t>2、操作题、打字题能够</w:t>
            </w:r>
            <w:r>
              <w:rPr>
                <w:spacing w:val="24"/>
                <w:sz w:val="20"/>
                <w:szCs w:val="20"/>
                <w:lang w:eastAsia="zh-CN"/>
              </w:rPr>
              <w:t>自动判分，对做错的题</w:t>
            </w:r>
            <w:r>
              <w:rPr>
                <w:spacing w:val="4"/>
                <w:sz w:val="20"/>
                <w:szCs w:val="20"/>
                <w:lang w:eastAsia="zh-CN"/>
              </w:rPr>
              <w:t>目，按步骤给予提示，打字题，对打错的字，能够</w:t>
            </w:r>
            <w:r>
              <w:rPr>
                <w:spacing w:val="24"/>
                <w:sz w:val="20"/>
                <w:szCs w:val="20"/>
                <w:lang w:eastAsia="zh-CN"/>
              </w:rPr>
              <w:t>颜色区分，方便学生发</w:t>
            </w:r>
            <w:r>
              <w:rPr>
                <w:sz w:val="20"/>
                <w:szCs w:val="20"/>
                <w:lang w:eastAsia="zh-CN"/>
              </w:rPr>
              <w:t>现；</w:t>
            </w:r>
          </w:p>
          <w:p w:rsidR="00D70A5E" w:rsidRDefault="00D70A5E" w:rsidP="00D70A5E">
            <w:pPr>
              <w:pStyle w:val="TableText"/>
              <w:spacing w:before="65" w:line="268" w:lineRule="auto"/>
              <w:ind w:left="113" w:right="50" w:firstLine="3"/>
              <w:rPr>
                <w:sz w:val="20"/>
                <w:szCs w:val="20"/>
                <w:lang w:eastAsia="zh-CN"/>
              </w:rPr>
            </w:pPr>
            <w:r>
              <w:rPr>
                <w:spacing w:val="-1"/>
                <w:sz w:val="20"/>
                <w:szCs w:val="20"/>
                <w:lang w:eastAsia="zh-CN"/>
              </w:rPr>
              <w:t>3、操作题要有视频演示，</w:t>
            </w:r>
            <w:r>
              <w:rPr>
                <w:spacing w:val="3"/>
                <w:sz w:val="20"/>
                <w:szCs w:val="20"/>
                <w:lang w:eastAsia="zh-CN"/>
              </w:rPr>
              <w:t>方便学生自己学，对照操</w:t>
            </w:r>
            <w:r>
              <w:rPr>
                <w:spacing w:val="4"/>
                <w:sz w:val="20"/>
                <w:szCs w:val="20"/>
                <w:lang w:eastAsia="zh-CN"/>
              </w:rPr>
              <w:t>作练习；</w:t>
            </w:r>
          </w:p>
          <w:p w:rsidR="00D70A5E" w:rsidRDefault="00D70A5E" w:rsidP="00D70A5E">
            <w:pPr>
              <w:pStyle w:val="TableText"/>
              <w:spacing w:before="63" w:line="269" w:lineRule="auto"/>
              <w:ind w:left="115" w:right="106" w:hanging="4"/>
              <w:rPr>
                <w:sz w:val="20"/>
                <w:szCs w:val="20"/>
                <w:lang w:eastAsia="zh-CN"/>
              </w:rPr>
            </w:pPr>
            <w:r>
              <w:rPr>
                <w:spacing w:val="13"/>
                <w:sz w:val="20"/>
                <w:szCs w:val="20"/>
                <w:lang w:eastAsia="zh-CN"/>
              </w:rPr>
              <w:t>4、软件对题目，有标记</w:t>
            </w:r>
            <w:r>
              <w:rPr>
                <w:spacing w:val="3"/>
                <w:sz w:val="20"/>
                <w:szCs w:val="20"/>
                <w:lang w:eastAsia="zh-CN"/>
              </w:rPr>
              <w:t>功能，有自动检测未答题</w:t>
            </w:r>
            <w:r>
              <w:rPr>
                <w:spacing w:val="2"/>
                <w:sz w:val="20"/>
                <w:szCs w:val="20"/>
                <w:lang w:eastAsia="zh-CN"/>
              </w:rPr>
              <w:t>功能，</w:t>
            </w:r>
          </w:p>
          <w:p w:rsidR="00D70A5E" w:rsidRDefault="00D70A5E" w:rsidP="00D70A5E">
            <w:pPr>
              <w:pStyle w:val="TableText"/>
              <w:spacing w:before="63" w:line="276" w:lineRule="auto"/>
              <w:ind w:left="111" w:right="106" w:firstLine="5"/>
              <w:rPr>
                <w:sz w:val="20"/>
                <w:szCs w:val="20"/>
                <w:lang w:eastAsia="zh-CN"/>
              </w:rPr>
            </w:pPr>
            <w:r>
              <w:rPr>
                <w:spacing w:val="12"/>
                <w:sz w:val="20"/>
                <w:szCs w:val="20"/>
                <w:lang w:eastAsia="zh-CN"/>
              </w:rPr>
              <w:t>5、考生答题信息可以自</w:t>
            </w:r>
            <w:r>
              <w:rPr>
                <w:spacing w:val="4"/>
                <w:sz w:val="20"/>
                <w:szCs w:val="20"/>
                <w:lang w:eastAsia="zh-CN"/>
              </w:rPr>
              <w:t>动保存，重启机器答题结果不会丢失，机器出现故障，可以转移到其他机器</w:t>
            </w:r>
            <w:r>
              <w:rPr>
                <w:spacing w:val="6"/>
                <w:sz w:val="20"/>
                <w:szCs w:val="20"/>
                <w:lang w:eastAsia="zh-CN"/>
              </w:rPr>
              <w:t>接着答题；</w:t>
            </w:r>
          </w:p>
          <w:p w:rsidR="00D70A5E" w:rsidRDefault="00D70A5E" w:rsidP="00D70A5E">
            <w:pPr>
              <w:pStyle w:val="TableText"/>
              <w:spacing w:before="66" w:line="276" w:lineRule="auto"/>
              <w:ind w:left="114" w:right="98"/>
              <w:rPr>
                <w:sz w:val="20"/>
                <w:szCs w:val="20"/>
                <w:lang w:eastAsia="zh-CN"/>
              </w:rPr>
            </w:pPr>
            <w:r>
              <w:rPr>
                <w:spacing w:val="13"/>
                <w:sz w:val="20"/>
                <w:szCs w:val="20"/>
                <w:lang w:eastAsia="zh-CN"/>
              </w:rPr>
              <w:t>6、可根据教师机设置，</w:t>
            </w:r>
            <w:r>
              <w:rPr>
                <w:spacing w:val="4"/>
                <w:sz w:val="20"/>
                <w:szCs w:val="20"/>
                <w:lang w:eastAsia="zh-CN"/>
              </w:rPr>
              <w:t>可随时查分、查看视频，</w:t>
            </w:r>
            <w:r>
              <w:rPr>
                <w:spacing w:val="24"/>
                <w:sz w:val="20"/>
                <w:szCs w:val="20"/>
                <w:lang w:eastAsia="zh-CN"/>
              </w:rPr>
              <w:t>可随时查看操作题各个小题得分及正确与否情</w:t>
            </w:r>
            <w:r>
              <w:rPr>
                <w:spacing w:val="-1"/>
                <w:sz w:val="20"/>
                <w:szCs w:val="20"/>
                <w:lang w:eastAsia="zh-CN"/>
              </w:rPr>
              <w:t>况；</w:t>
            </w:r>
          </w:p>
          <w:p w:rsidR="00D70A5E" w:rsidRDefault="00D70A5E" w:rsidP="00D70A5E">
            <w:pPr>
              <w:pStyle w:val="TableText"/>
              <w:spacing w:before="64" w:line="273" w:lineRule="auto"/>
              <w:ind w:left="112" w:right="98" w:firstLine="5"/>
              <w:rPr>
                <w:sz w:val="20"/>
                <w:szCs w:val="20"/>
                <w:lang w:eastAsia="zh-CN"/>
              </w:rPr>
            </w:pPr>
            <w:r>
              <w:rPr>
                <w:spacing w:val="12"/>
                <w:sz w:val="20"/>
                <w:szCs w:val="20"/>
                <w:lang w:eastAsia="zh-CN"/>
              </w:rPr>
              <w:t>7、学生练习交卷后，可</w:t>
            </w:r>
            <w:r>
              <w:rPr>
                <w:spacing w:val="4"/>
                <w:sz w:val="20"/>
                <w:szCs w:val="20"/>
                <w:lang w:eastAsia="zh-CN"/>
              </w:rPr>
              <w:t>以查看本人的答题情况，</w:t>
            </w:r>
            <w:r>
              <w:rPr>
                <w:spacing w:val="3"/>
                <w:sz w:val="20"/>
                <w:szCs w:val="20"/>
                <w:lang w:eastAsia="zh-CN"/>
              </w:rPr>
              <w:t>展示试卷内容，答题对错信息。</w:t>
            </w:r>
          </w:p>
          <w:p w:rsidR="00D70A5E" w:rsidRDefault="00D70A5E" w:rsidP="00D70A5E">
            <w:pPr>
              <w:spacing w:line="310" w:lineRule="auto"/>
              <w:rPr>
                <w:rFonts w:ascii="Arial"/>
              </w:rPr>
            </w:pPr>
          </w:p>
          <w:p w:rsidR="00D70A5E" w:rsidRPr="00824B48" w:rsidRDefault="00D70A5E" w:rsidP="00D70A5E">
            <w:pPr>
              <w:pStyle w:val="TableText"/>
              <w:spacing w:before="65" w:line="228" w:lineRule="auto"/>
              <w:ind w:left="112"/>
              <w:rPr>
                <w:b/>
                <w:sz w:val="20"/>
                <w:szCs w:val="20"/>
                <w:lang w:eastAsia="zh-CN"/>
              </w:rPr>
            </w:pPr>
            <w:r w:rsidRPr="00824B48">
              <w:rPr>
                <w:b/>
                <w:spacing w:val="5"/>
                <w:sz w:val="20"/>
                <w:szCs w:val="20"/>
                <w:lang w:eastAsia="zh-CN"/>
              </w:rPr>
              <w:t>题库要求:</w:t>
            </w:r>
          </w:p>
          <w:p w:rsidR="00D70A5E" w:rsidRDefault="00D70A5E" w:rsidP="00CB63DB">
            <w:pPr>
              <w:pStyle w:val="TableText"/>
              <w:spacing w:before="65" w:line="228" w:lineRule="auto"/>
              <w:ind w:left="127"/>
              <w:rPr>
                <w:sz w:val="20"/>
                <w:szCs w:val="20"/>
                <w:lang w:eastAsia="zh-CN"/>
              </w:rPr>
            </w:pPr>
            <w:r>
              <w:rPr>
                <w:spacing w:val="7"/>
                <w:sz w:val="20"/>
                <w:szCs w:val="20"/>
                <w:lang w:eastAsia="zh-CN"/>
              </w:rPr>
              <w:t>1、题型需要满足安徽省2026、2027、2028年计</w:t>
            </w:r>
            <w:r>
              <w:rPr>
                <w:spacing w:val="24"/>
                <w:sz w:val="20"/>
                <w:szCs w:val="20"/>
                <w:lang w:eastAsia="zh-CN"/>
              </w:rPr>
              <w:t>算机类对口高考技能考</w:t>
            </w:r>
            <w:r>
              <w:rPr>
                <w:spacing w:val="3"/>
                <w:sz w:val="20"/>
                <w:szCs w:val="20"/>
                <w:lang w:eastAsia="zh-CN"/>
              </w:rPr>
              <w:t>试纲要的要求，软件有效期内，如考纲变化，要求</w:t>
            </w:r>
            <w:r>
              <w:rPr>
                <w:spacing w:val="7"/>
                <w:sz w:val="20"/>
                <w:szCs w:val="20"/>
                <w:lang w:eastAsia="zh-CN"/>
              </w:rPr>
              <w:t>练习题目同步更新；</w:t>
            </w:r>
          </w:p>
          <w:p w:rsidR="00D70A5E" w:rsidRDefault="00D70A5E" w:rsidP="00D70A5E">
            <w:pPr>
              <w:pStyle w:val="TableText"/>
              <w:spacing w:before="1" w:line="282" w:lineRule="auto"/>
              <w:ind w:left="109" w:right="50" w:firstLine="5"/>
              <w:rPr>
                <w:sz w:val="20"/>
                <w:szCs w:val="20"/>
              </w:rPr>
            </w:pPr>
            <w:r>
              <w:rPr>
                <w:spacing w:val="12"/>
                <w:sz w:val="20"/>
                <w:szCs w:val="20"/>
              </w:rPr>
              <w:t>2、要求供货产品，题库</w:t>
            </w:r>
            <w:r>
              <w:rPr>
                <w:spacing w:val="6"/>
                <w:sz w:val="20"/>
                <w:szCs w:val="20"/>
              </w:rPr>
              <w:t>包含</w:t>
            </w:r>
            <w:r>
              <w:rPr>
                <w:sz w:val="20"/>
                <w:szCs w:val="20"/>
              </w:rPr>
              <w:t>Word</w:t>
            </w:r>
            <w:r>
              <w:rPr>
                <w:spacing w:val="6"/>
                <w:sz w:val="20"/>
                <w:szCs w:val="20"/>
              </w:rPr>
              <w:t>2016，</w:t>
            </w:r>
            <w:r>
              <w:rPr>
                <w:sz w:val="20"/>
                <w:szCs w:val="20"/>
              </w:rPr>
              <w:t>Excel</w:t>
            </w:r>
            <w:r>
              <w:rPr>
                <w:spacing w:val="8"/>
                <w:sz w:val="20"/>
                <w:szCs w:val="20"/>
              </w:rPr>
              <w:t xml:space="preserve">2016， </w:t>
            </w:r>
            <w:r>
              <w:rPr>
                <w:sz w:val="20"/>
                <w:szCs w:val="20"/>
              </w:rPr>
              <w:t>PowerPoint</w:t>
            </w:r>
            <w:r>
              <w:rPr>
                <w:spacing w:val="5"/>
                <w:sz w:val="20"/>
                <w:szCs w:val="20"/>
              </w:rPr>
              <w:t>2016操作题，</w:t>
            </w:r>
            <w:r>
              <w:rPr>
                <w:sz w:val="20"/>
                <w:szCs w:val="20"/>
              </w:rPr>
              <w:t xml:space="preserve"> Python</w:t>
            </w:r>
            <w:r>
              <w:rPr>
                <w:spacing w:val="23"/>
                <w:sz w:val="20"/>
                <w:szCs w:val="20"/>
              </w:rPr>
              <w:t>结构化程序设计</w:t>
            </w:r>
            <w:r>
              <w:rPr>
                <w:spacing w:val="24"/>
                <w:sz w:val="20"/>
                <w:szCs w:val="20"/>
              </w:rPr>
              <w:t>调试，</w:t>
            </w:r>
            <w:r>
              <w:rPr>
                <w:sz w:val="20"/>
                <w:szCs w:val="20"/>
              </w:rPr>
              <w:t>Python</w:t>
            </w:r>
            <w:r>
              <w:rPr>
                <w:spacing w:val="24"/>
                <w:sz w:val="20"/>
                <w:szCs w:val="20"/>
              </w:rPr>
              <w:t>面向对象</w:t>
            </w:r>
            <w:r>
              <w:rPr>
                <w:spacing w:val="35"/>
                <w:sz w:val="20"/>
                <w:szCs w:val="20"/>
              </w:rPr>
              <w:t>程序调试，且版本为</w:t>
            </w:r>
            <w:r>
              <w:rPr>
                <w:sz w:val="20"/>
                <w:szCs w:val="20"/>
              </w:rPr>
              <w:t>Python</w:t>
            </w:r>
            <w:r>
              <w:rPr>
                <w:spacing w:val="14"/>
                <w:sz w:val="20"/>
                <w:szCs w:val="20"/>
              </w:rPr>
              <w:t>3.8，</w:t>
            </w:r>
            <w:r>
              <w:rPr>
                <w:sz w:val="20"/>
                <w:szCs w:val="20"/>
              </w:rPr>
              <w:t>win</w:t>
            </w:r>
            <w:r>
              <w:rPr>
                <w:spacing w:val="14"/>
                <w:sz w:val="20"/>
                <w:szCs w:val="20"/>
              </w:rPr>
              <w:t>10操作</w:t>
            </w:r>
            <w:r>
              <w:rPr>
                <w:spacing w:val="7"/>
                <w:sz w:val="20"/>
                <w:szCs w:val="20"/>
              </w:rPr>
              <w:t>系统类操作题，</w:t>
            </w:r>
            <w:r>
              <w:rPr>
                <w:sz w:val="20"/>
                <w:szCs w:val="20"/>
              </w:rPr>
              <w:t>win</w:t>
            </w:r>
            <w:r>
              <w:rPr>
                <w:spacing w:val="7"/>
                <w:sz w:val="20"/>
                <w:szCs w:val="20"/>
              </w:rPr>
              <w:t>10网</w:t>
            </w:r>
            <w:r>
              <w:rPr>
                <w:spacing w:val="26"/>
                <w:sz w:val="20"/>
                <w:szCs w:val="20"/>
              </w:rPr>
              <w:t>络基础应用类操作题，</w:t>
            </w:r>
            <w:r>
              <w:rPr>
                <w:sz w:val="20"/>
                <w:szCs w:val="20"/>
              </w:rPr>
              <w:t xml:space="preserve"> PhotoshopCC</w:t>
            </w:r>
            <w:r>
              <w:rPr>
                <w:spacing w:val="11"/>
                <w:sz w:val="20"/>
                <w:szCs w:val="20"/>
              </w:rPr>
              <w:t>2018。</w:t>
            </w:r>
          </w:p>
          <w:p w:rsidR="00D70A5E" w:rsidRPr="00D70A5E" w:rsidRDefault="00D70A5E" w:rsidP="00D70A5E">
            <w:pPr>
              <w:pStyle w:val="TableText"/>
              <w:spacing w:before="65" w:line="268" w:lineRule="auto"/>
              <w:ind w:left="114" w:right="106"/>
              <w:rPr>
                <w:sz w:val="20"/>
                <w:szCs w:val="20"/>
                <w:lang w:eastAsia="zh-CN"/>
              </w:rPr>
            </w:pPr>
            <w:r>
              <w:rPr>
                <w:spacing w:val="12"/>
                <w:sz w:val="20"/>
                <w:szCs w:val="20"/>
                <w:lang w:eastAsia="zh-CN"/>
              </w:rPr>
              <w:t>3、要求题库中综合练习</w:t>
            </w:r>
            <w:r>
              <w:rPr>
                <w:spacing w:val="9"/>
                <w:sz w:val="20"/>
                <w:szCs w:val="20"/>
                <w:lang w:eastAsia="zh-CN"/>
              </w:rPr>
              <w:t>题数量不低于30套，同</w:t>
            </w:r>
            <w:r>
              <w:rPr>
                <w:spacing w:val="24"/>
                <w:sz w:val="20"/>
                <w:szCs w:val="20"/>
                <w:lang w:eastAsia="zh-CN"/>
              </w:rPr>
              <w:t>时要求有各操作题有专</w:t>
            </w:r>
            <w:r>
              <w:rPr>
                <w:spacing w:val="5"/>
                <w:sz w:val="20"/>
                <w:szCs w:val="20"/>
                <w:lang w:eastAsia="zh-CN"/>
              </w:rPr>
              <w:t>线练习题；</w:t>
            </w:r>
          </w:p>
        </w:tc>
      </w:tr>
    </w:tbl>
    <w:p w:rsidR="00D036E9" w:rsidRDefault="00D036E9">
      <w:pPr>
        <w:rPr>
          <w:rFonts w:ascii="Arial"/>
        </w:rPr>
      </w:pPr>
    </w:p>
    <w:p w:rsidR="00D036E9" w:rsidRDefault="004E37F6">
      <w:pPr>
        <w:rPr>
          <w:rFonts w:ascii="Arial" w:eastAsia="Arial" w:hAnsi="Arial" w:cs="Arial"/>
          <w:szCs w:val="21"/>
        </w:rPr>
        <w:sectPr w:rsidR="00D036E9">
          <w:pgSz w:w="11906" w:h="16839"/>
          <w:pgMar w:top="1431" w:right="1785" w:bottom="0" w:left="1780" w:header="0" w:footer="0" w:gutter="0"/>
          <w:cols w:space="720"/>
        </w:sectPr>
      </w:pPr>
      <w:r>
        <w:rPr>
          <w:rFonts w:ascii="Arial" w:eastAsia="Arial" w:hAnsi="Arial" w:cs="Arial"/>
          <w:szCs w:val="21"/>
        </w:rPr>
        <w:t>响应情况：</w:t>
      </w:r>
    </w:p>
    <w:p w:rsidR="00D036E9" w:rsidRDefault="00D036E9">
      <w:pPr>
        <w:spacing w:line="91" w:lineRule="auto"/>
        <w:rPr>
          <w:rFonts w:ascii="Arial"/>
          <w:sz w:val="2"/>
        </w:rPr>
      </w:pPr>
    </w:p>
    <w:p w:rsidR="00D036E9" w:rsidRDefault="00D036E9">
      <w:pPr>
        <w:rPr>
          <w:rFonts w:ascii="Arial"/>
        </w:rPr>
      </w:pPr>
    </w:p>
    <w:p w:rsidR="00D036E9" w:rsidRDefault="00D036E9">
      <w:pPr>
        <w:rPr>
          <w:rFonts w:ascii="Arial" w:eastAsia="Arial" w:hAnsi="Arial" w:cs="Arial"/>
          <w:szCs w:val="21"/>
        </w:rPr>
        <w:sectPr w:rsidR="00D036E9">
          <w:pgSz w:w="11906" w:h="16839"/>
          <w:pgMar w:top="1431" w:right="1785" w:bottom="0" w:left="1780" w:header="0" w:footer="0" w:gutter="0"/>
          <w:cols w:space="720"/>
        </w:sectPr>
      </w:pPr>
    </w:p>
    <w:p w:rsidR="00D036E9" w:rsidRDefault="00D036E9">
      <w:pPr>
        <w:spacing w:line="91" w:lineRule="auto"/>
        <w:rPr>
          <w:rFonts w:ascii="Arial"/>
          <w:sz w:val="2"/>
        </w:rPr>
      </w:pPr>
    </w:p>
    <w:p w:rsidR="00D036E9" w:rsidRDefault="00D036E9">
      <w:pPr>
        <w:ind w:firstLineChars="177" w:firstLine="566"/>
        <w:jc w:val="center"/>
        <w:textAlignment w:val="baseline"/>
        <w:rPr>
          <w:rFonts w:ascii="仿宋" w:eastAsia="仿宋" w:hAnsi="仿宋"/>
          <w:sz w:val="32"/>
          <w:szCs w:val="32"/>
        </w:rPr>
      </w:pPr>
    </w:p>
    <w:p w:rsidR="00D036E9" w:rsidRDefault="00D036E9">
      <w:pPr>
        <w:ind w:firstLineChars="177" w:firstLine="566"/>
        <w:jc w:val="center"/>
        <w:textAlignment w:val="baseline"/>
        <w:rPr>
          <w:rFonts w:ascii="仿宋" w:eastAsia="仿宋" w:hAnsi="仿宋"/>
          <w:sz w:val="32"/>
          <w:szCs w:val="32"/>
        </w:rPr>
      </w:pPr>
    </w:p>
    <w:p w:rsidR="00D036E9" w:rsidRDefault="00D036E9">
      <w:pPr>
        <w:ind w:firstLineChars="177" w:firstLine="566"/>
        <w:jc w:val="center"/>
        <w:textAlignment w:val="baseline"/>
        <w:rPr>
          <w:rFonts w:ascii="仿宋" w:eastAsia="仿宋" w:hAnsi="仿宋"/>
          <w:sz w:val="32"/>
          <w:szCs w:val="32"/>
        </w:rPr>
      </w:pPr>
    </w:p>
    <w:p w:rsidR="00D036E9" w:rsidRDefault="00D036E9">
      <w:pPr>
        <w:textAlignment w:val="baseline"/>
        <w:rPr>
          <w:rFonts w:ascii="仿宋" w:eastAsia="仿宋" w:hAnsi="仿宋"/>
          <w:sz w:val="32"/>
          <w:szCs w:val="32"/>
        </w:rPr>
      </w:pPr>
    </w:p>
    <w:sectPr w:rsidR="00D036E9" w:rsidSect="00D036E9">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宋体"/>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210002"/>
    <w:multiLevelType w:val="singleLevel"/>
    <w:tmpl w:val="F5210002"/>
    <w:lvl w:ilvl="0">
      <w:start w:val="3"/>
      <w:numFmt w:val="chineseCounting"/>
      <w:suff w:val="nothing"/>
      <w:lvlText w:val="（%1）"/>
      <w:lvlJc w:val="left"/>
      <w:rPr>
        <w:rFonts w:hint="eastAsia"/>
      </w:rPr>
    </w:lvl>
  </w:abstractNum>
  <w:abstractNum w:abstractNumId="1">
    <w:nsid w:val="7C5D3C79"/>
    <w:multiLevelType w:val="singleLevel"/>
    <w:tmpl w:val="7C5D3C79"/>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WUwMjg5ZmVjM2JjOTg3MjJmM2Q1MDZkYzMzZDNkMDYifQ=="/>
  </w:docVars>
  <w:rsids>
    <w:rsidRoot w:val="009304EF"/>
    <w:rsid w:val="00052E9D"/>
    <w:rsid w:val="00073797"/>
    <w:rsid w:val="000835AB"/>
    <w:rsid w:val="000922A0"/>
    <w:rsid w:val="000B017E"/>
    <w:rsid w:val="000D47E6"/>
    <w:rsid w:val="00101C07"/>
    <w:rsid w:val="0010210C"/>
    <w:rsid w:val="001275AB"/>
    <w:rsid w:val="00165477"/>
    <w:rsid w:val="00180A1C"/>
    <w:rsid w:val="00186F73"/>
    <w:rsid w:val="001979DF"/>
    <w:rsid w:val="001C3CC4"/>
    <w:rsid w:val="00207069"/>
    <w:rsid w:val="00230795"/>
    <w:rsid w:val="00247ACE"/>
    <w:rsid w:val="002551B7"/>
    <w:rsid w:val="00274BFD"/>
    <w:rsid w:val="002A6F2F"/>
    <w:rsid w:val="002B13C1"/>
    <w:rsid w:val="00335974"/>
    <w:rsid w:val="00344032"/>
    <w:rsid w:val="0039327C"/>
    <w:rsid w:val="003B351F"/>
    <w:rsid w:val="003E0007"/>
    <w:rsid w:val="004156D0"/>
    <w:rsid w:val="0043161D"/>
    <w:rsid w:val="00456F58"/>
    <w:rsid w:val="00471836"/>
    <w:rsid w:val="004776E9"/>
    <w:rsid w:val="00491E9D"/>
    <w:rsid w:val="004955BC"/>
    <w:rsid w:val="004C287E"/>
    <w:rsid w:val="004C5358"/>
    <w:rsid w:val="004E37F6"/>
    <w:rsid w:val="004E5A9E"/>
    <w:rsid w:val="005136E2"/>
    <w:rsid w:val="005822EF"/>
    <w:rsid w:val="00585DFD"/>
    <w:rsid w:val="005C198F"/>
    <w:rsid w:val="005F0122"/>
    <w:rsid w:val="005F3A9D"/>
    <w:rsid w:val="00641A12"/>
    <w:rsid w:val="00646165"/>
    <w:rsid w:val="006853C1"/>
    <w:rsid w:val="006B0BDA"/>
    <w:rsid w:val="006C4818"/>
    <w:rsid w:val="006F2D43"/>
    <w:rsid w:val="006F7181"/>
    <w:rsid w:val="00717D0F"/>
    <w:rsid w:val="00740FE0"/>
    <w:rsid w:val="00772388"/>
    <w:rsid w:val="007957C4"/>
    <w:rsid w:val="007E0C20"/>
    <w:rsid w:val="0080294E"/>
    <w:rsid w:val="00807836"/>
    <w:rsid w:val="00824B48"/>
    <w:rsid w:val="008314DD"/>
    <w:rsid w:val="008337BB"/>
    <w:rsid w:val="008350EF"/>
    <w:rsid w:val="00857C38"/>
    <w:rsid w:val="00867F16"/>
    <w:rsid w:val="008A192B"/>
    <w:rsid w:val="008B11C5"/>
    <w:rsid w:val="008C2392"/>
    <w:rsid w:val="0092717F"/>
    <w:rsid w:val="009304EF"/>
    <w:rsid w:val="00951D0C"/>
    <w:rsid w:val="00956D10"/>
    <w:rsid w:val="0097033F"/>
    <w:rsid w:val="0098050A"/>
    <w:rsid w:val="009863BA"/>
    <w:rsid w:val="00997BF6"/>
    <w:rsid w:val="009D45CD"/>
    <w:rsid w:val="009D71D3"/>
    <w:rsid w:val="009F3506"/>
    <w:rsid w:val="00A25EBA"/>
    <w:rsid w:val="00A572E7"/>
    <w:rsid w:val="00A62FD2"/>
    <w:rsid w:val="00A7361E"/>
    <w:rsid w:val="00AD15F7"/>
    <w:rsid w:val="00AF0161"/>
    <w:rsid w:val="00B27620"/>
    <w:rsid w:val="00B6537F"/>
    <w:rsid w:val="00B65B18"/>
    <w:rsid w:val="00B67090"/>
    <w:rsid w:val="00BA1037"/>
    <w:rsid w:val="00BB3994"/>
    <w:rsid w:val="00BE20A7"/>
    <w:rsid w:val="00C15361"/>
    <w:rsid w:val="00C27D97"/>
    <w:rsid w:val="00C346FC"/>
    <w:rsid w:val="00C36BA2"/>
    <w:rsid w:val="00C47AED"/>
    <w:rsid w:val="00C55399"/>
    <w:rsid w:val="00C751C1"/>
    <w:rsid w:val="00CB63DB"/>
    <w:rsid w:val="00CE75DF"/>
    <w:rsid w:val="00D036E9"/>
    <w:rsid w:val="00D23F47"/>
    <w:rsid w:val="00D244AC"/>
    <w:rsid w:val="00D575A7"/>
    <w:rsid w:val="00D66274"/>
    <w:rsid w:val="00D70A5E"/>
    <w:rsid w:val="00DD6FF3"/>
    <w:rsid w:val="00DF0908"/>
    <w:rsid w:val="00E2754D"/>
    <w:rsid w:val="00E647CC"/>
    <w:rsid w:val="00EF4879"/>
    <w:rsid w:val="00EF5FC9"/>
    <w:rsid w:val="00F001D8"/>
    <w:rsid w:val="00F57F79"/>
    <w:rsid w:val="00F61A3D"/>
    <w:rsid w:val="00F819B1"/>
    <w:rsid w:val="00F81DFC"/>
    <w:rsid w:val="00FA4195"/>
    <w:rsid w:val="00FE6DB3"/>
    <w:rsid w:val="035B45A6"/>
    <w:rsid w:val="07A363A5"/>
    <w:rsid w:val="0FF90EBD"/>
    <w:rsid w:val="0FFA7A32"/>
    <w:rsid w:val="132A4452"/>
    <w:rsid w:val="178D444E"/>
    <w:rsid w:val="1A027432"/>
    <w:rsid w:val="1D63242E"/>
    <w:rsid w:val="230230BC"/>
    <w:rsid w:val="2719531E"/>
    <w:rsid w:val="2F850C97"/>
    <w:rsid w:val="36BC40A2"/>
    <w:rsid w:val="37B179E8"/>
    <w:rsid w:val="3BAB2564"/>
    <w:rsid w:val="46513E54"/>
    <w:rsid w:val="47465C3E"/>
    <w:rsid w:val="48D52555"/>
    <w:rsid w:val="4A8E5D6A"/>
    <w:rsid w:val="4C002763"/>
    <w:rsid w:val="4FAB2261"/>
    <w:rsid w:val="524B37CD"/>
    <w:rsid w:val="5258061B"/>
    <w:rsid w:val="52CE5CDB"/>
    <w:rsid w:val="53D53D7C"/>
    <w:rsid w:val="58362EEE"/>
    <w:rsid w:val="5C315427"/>
    <w:rsid w:val="5D63417B"/>
    <w:rsid w:val="62944DD7"/>
    <w:rsid w:val="64561714"/>
    <w:rsid w:val="66D87988"/>
    <w:rsid w:val="70CD5A8C"/>
    <w:rsid w:val="7CFF4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D036E9"/>
    <w:pPr>
      <w:jc w:val="left"/>
    </w:pPr>
  </w:style>
  <w:style w:type="paragraph" w:styleId="a4">
    <w:name w:val="Body Text"/>
    <w:basedOn w:val="a"/>
    <w:semiHidden/>
    <w:qFormat/>
    <w:rsid w:val="00D036E9"/>
    <w:rPr>
      <w:rFonts w:ascii="宋体" w:eastAsia="宋体" w:hAnsi="宋体" w:cs="宋体"/>
      <w:sz w:val="24"/>
      <w:szCs w:val="24"/>
      <w:lang w:eastAsia="en-US"/>
    </w:rPr>
  </w:style>
  <w:style w:type="paragraph" w:styleId="a5">
    <w:name w:val="Date"/>
    <w:basedOn w:val="a"/>
    <w:next w:val="a"/>
    <w:link w:val="Char"/>
    <w:uiPriority w:val="99"/>
    <w:semiHidden/>
    <w:unhideWhenUsed/>
    <w:qFormat/>
    <w:rsid w:val="00D036E9"/>
    <w:pPr>
      <w:ind w:leftChars="2500" w:left="100"/>
    </w:pPr>
  </w:style>
  <w:style w:type="paragraph" w:styleId="a6">
    <w:name w:val="footer"/>
    <w:basedOn w:val="a"/>
    <w:link w:val="Char0"/>
    <w:uiPriority w:val="99"/>
    <w:unhideWhenUsed/>
    <w:qFormat/>
    <w:rsid w:val="00D036E9"/>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D036E9"/>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rsid w:val="00D036E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qFormat/>
    <w:rsid w:val="00D036E9"/>
    <w:rPr>
      <w:sz w:val="18"/>
      <w:szCs w:val="18"/>
    </w:rPr>
  </w:style>
  <w:style w:type="character" w:customStyle="1" w:styleId="Char0">
    <w:name w:val="页脚 Char"/>
    <w:basedOn w:val="a0"/>
    <w:link w:val="a6"/>
    <w:uiPriority w:val="99"/>
    <w:qFormat/>
    <w:rsid w:val="00D036E9"/>
    <w:rPr>
      <w:sz w:val="18"/>
      <w:szCs w:val="18"/>
    </w:rPr>
  </w:style>
  <w:style w:type="paragraph" w:styleId="a9">
    <w:name w:val="List Paragraph"/>
    <w:basedOn w:val="a"/>
    <w:uiPriority w:val="34"/>
    <w:qFormat/>
    <w:rsid w:val="00D036E9"/>
    <w:pPr>
      <w:ind w:firstLineChars="200" w:firstLine="420"/>
    </w:pPr>
  </w:style>
  <w:style w:type="character" w:customStyle="1" w:styleId="Char">
    <w:name w:val="日期 Char"/>
    <w:basedOn w:val="a0"/>
    <w:link w:val="a5"/>
    <w:uiPriority w:val="99"/>
    <w:semiHidden/>
    <w:qFormat/>
    <w:rsid w:val="00D036E9"/>
  </w:style>
  <w:style w:type="paragraph" w:customStyle="1" w:styleId="TableText">
    <w:name w:val="Table Text"/>
    <w:basedOn w:val="a"/>
    <w:semiHidden/>
    <w:qFormat/>
    <w:rsid w:val="00D036E9"/>
    <w:rPr>
      <w:rFonts w:ascii="宋体" w:eastAsia="宋体" w:hAnsi="宋体" w:cs="宋体"/>
      <w:sz w:val="24"/>
      <w:szCs w:val="24"/>
      <w:lang w:eastAsia="en-US"/>
    </w:rPr>
  </w:style>
  <w:style w:type="table" w:customStyle="1" w:styleId="TableNormal">
    <w:name w:val="Table Normal"/>
    <w:semiHidden/>
    <w:unhideWhenUsed/>
    <w:qFormat/>
    <w:rsid w:val="00D036E9"/>
    <w:tblPr>
      <w:tblCellMar>
        <w:top w:w="0" w:type="dxa"/>
        <w:left w:w="0" w:type="dxa"/>
        <w:bottom w:w="0" w:type="dxa"/>
        <w:right w:w="0" w:type="dxa"/>
      </w:tblCellMar>
    </w:tblPr>
  </w:style>
  <w:style w:type="paragraph" w:styleId="aa">
    <w:name w:val="Normal (Web)"/>
    <w:basedOn w:val="a"/>
    <w:uiPriority w:val="99"/>
    <w:unhideWhenUsed/>
    <w:qFormat/>
    <w:rsid w:val="00E275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DEA897A-09A6-4195-84FE-74EB05C9BD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340</Words>
  <Characters>1938</Characters>
  <Application>Microsoft Office Word</Application>
  <DocSecurity>0</DocSecurity>
  <Lines>16</Lines>
  <Paragraphs>4</Paragraphs>
  <ScaleCrop>false</ScaleCrop>
  <Company>微软中国</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32</cp:revision>
  <cp:lastPrinted>2022-03-08T08:55:00Z</cp:lastPrinted>
  <dcterms:created xsi:type="dcterms:W3CDTF">2022-08-26T01:16:00Z</dcterms:created>
  <dcterms:modified xsi:type="dcterms:W3CDTF">2026-01-15T04:55:00Z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851D9B35AC4045B9ACB251550714CC6A_13</vt:lpwstr>
  </property>
  <property fmtid="{D5CDD505-2E9C-101B-9397-08002B2CF9AE}" pid="4" name="KSOTemplateDocerSaveRecord">
    <vt:lpwstr>eyJoZGlkIjoiYzkwYzI4M2QyMjNhZDY4OGJkYmQyYTIyYTJmNDcwN2UifQ==</vt:lpwstr>
  </property>
</Properties>
</file>